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F1CA" w14:textId="77777777" w:rsidR="001B5623" w:rsidRPr="006C3EF9" w:rsidRDefault="001B5623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  <w:r w:rsidRPr="006C3EF9">
        <w:rPr>
          <w:rFonts w:cstheme="minorHAnsi"/>
          <w:b/>
          <w:bCs/>
          <w:color w:val="002677"/>
          <w:sz w:val="28"/>
          <w:szCs w:val="28"/>
          <w:lang w:val="el-GR"/>
        </w:rPr>
        <w:t>ΔΕΛΤΙΟ ΤΥΠΟΥ</w:t>
      </w:r>
    </w:p>
    <w:p w14:paraId="3A3DA16F" w14:textId="77777777" w:rsidR="001B5623" w:rsidRPr="006C3EF9" w:rsidRDefault="001B5623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6966EB00" w14:textId="62B72C4B" w:rsidR="001B5623" w:rsidRPr="006C3EF9" w:rsidRDefault="0091288D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  <w:r w:rsidRPr="006C3EF9">
        <w:rPr>
          <w:rFonts w:cstheme="minorHAnsi"/>
          <w:b/>
          <w:color w:val="002677"/>
          <w:sz w:val="28"/>
          <w:szCs w:val="28"/>
          <w:lang w:val="el-GR"/>
        </w:rPr>
        <w:t>Αποτελέσματα Δε</w:t>
      </w:r>
      <w:r w:rsidR="00D4371D" w:rsidRPr="006C3EF9">
        <w:rPr>
          <w:rFonts w:cstheme="minorHAnsi"/>
          <w:b/>
          <w:color w:val="002677"/>
          <w:sz w:val="28"/>
          <w:szCs w:val="28"/>
          <w:lang w:val="el-GR"/>
        </w:rPr>
        <w:t>υ</w:t>
      </w:r>
      <w:r w:rsidRPr="006C3EF9">
        <w:rPr>
          <w:rFonts w:cstheme="minorHAnsi"/>
          <w:b/>
          <w:color w:val="002677"/>
          <w:sz w:val="28"/>
          <w:szCs w:val="28"/>
          <w:lang w:val="el-GR"/>
        </w:rPr>
        <w:t xml:space="preserve">τέρου Τριμήνου </w:t>
      </w:r>
      <w:r w:rsidR="00AB3658">
        <w:rPr>
          <w:rFonts w:cstheme="minorHAnsi"/>
          <w:b/>
          <w:color w:val="002677"/>
          <w:sz w:val="28"/>
          <w:szCs w:val="28"/>
          <w:lang w:val="el-GR"/>
        </w:rPr>
        <w:t>και</w:t>
      </w:r>
      <w:r w:rsidRPr="006C3EF9">
        <w:rPr>
          <w:rFonts w:cstheme="minorHAnsi"/>
          <w:b/>
          <w:color w:val="002677"/>
          <w:sz w:val="28"/>
          <w:szCs w:val="28"/>
          <w:lang w:val="el-GR"/>
        </w:rPr>
        <w:t xml:space="preserve"> Πρώτου Εξαμήνου </w:t>
      </w:r>
      <w:r w:rsidR="001B5623" w:rsidRPr="006C3EF9">
        <w:rPr>
          <w:rFonts w:cstheme="minorHAnsi"/>
          <w:b/>
          <w:bCs/>
          <w:color w:val="002677"/>
          <w:sz w:val="28"/>
          <w:szCs w:val="28"/>
          <w:lang w:val="el-GR"/>
        </w:rPr>
        <w:t>2023</w:t>
      </w:r>
    </w:p>
    <w:p w14:paraId="2C524A60" w14:textId="77777777" w:rsidR="001B5623" w:rsidRPr="006C3EF9" w:rsidRDefault="001B5623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6BFC0383" w14:textId="65A6623E" w:rsidR="002A6750" w:rsidRPr="006C3EF9" w:rsidRDefault="00D5651D" w:rsidP="003A35DE">
      <w:pPr>
        <w:ind w:right="5"/>
        <w:jc w:val="both"/>
        <w:rPr>
          <w:rFonts w:cstheme="minorHAnsi"/>
          <w:b/>
          <w:bCs/>
          <w:color w:val="002677"/>
          <w:lang w:val="el-GR"/>
        </w:rPr>
      </w:pPr>
      <w:r>
        <w:rPr>
          <w:rFonts w:cstheme="minorHAnsi"/>
          <w:b/>
          <w:bCs/>
          <w:color w:val="002677"/>
          <w:lang w:val="el-GR"/>
        </w:rPr>
        <w:t>Ισχυρή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>
        <w:rPr>
          <w:rFonts w:cstheme="minorHAnsi"/>
          <w:b/>
          <w:bCs/>
          <w:color w:val="002677"/>
          <w:lang w:val="el-GR"/>
        </w:rPr>
        <w:t>δυναμική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>
        <w:rPr>
          <w:rFonts w:cstheme="minorHAnsi"/>
          <w:b/>
          <w:bCs/>
          <w:color w:val="002677"/>
          <w:lang w:val="el-GR"/>
        </w:rPr>
        <w:t>ανάπτυξης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 w:rsidR="008852AC" w:rsidRPr="006C3EF9">
        <w:rPr>
          <w:rFonts w:cstheme="minorHAnsi"/>
          <w:b/>
          <w:bCs/>
          <w:color w:val="002677"/>
          <w:lang w:val="el-GR"/>
        </w:rPr>
        <w:t>κύκλου εργασιών</w:t>
      </w:r>
      <w:r w:rsidR="002A6750">
        <w:rPr>
          <w:rFonts w:cstheme="minorHAnsi"/>
          <w:b/>
          <w:bCs/>
          <w:color w:val="002677"/>
          <w:lang w:val="el-GR"/>
        </w:rPr>
        <w:t xml:space="preserve">, </w:t>
      </w:r>
      <w:r>
        <w:rPr>
          <w:rFonts w:cstheme="minorHAnsi"/>
          <w:b/>
          <w:bCs/>
          <w:color w:val="002677"/>
          <w:lang w:val="el-GR"/>
        </w:rPr>
        <w:t>επιβατικής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>
        <w:rPr>
          <w:rFonts w:cstheme="minorHAnsi"/>
          <w:b/>
          <w:bCs/>
          <w:color w:val="002677"/>
          <w:lang w:val="el-GR"/>
        </w:rPr>
        <w:t>κίνησης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 w:rsidR="008852AC" w:rsidRPr="006C3EF9">
        <w:rPr>
          <w:rFonts w:cstheme="minorHAnsi"/>
          <w:b/>
          <w:bCs/>
          <w:color w:val="002677"/>
          <w:lang w:val="el-GR"/>
        </w:rPr>
        <w:t>και κερδοφορίας</w:t>
      </w:r>
      <w:r w:rsidR="002A6750">
        <w:rPr>
          <w:rFonts w:cstheme="minorHAnsi"/>
          <w:b/>
          <w:bCs/>
          <w:color w:val="002677"/>
          <w:lang w:val="el-GR"/>
        </w:rPr>
        <w:t xml:space="preserve"> με </w:t>
      </w:r>
      <w:r>
        <w:rPr>
          <w:rFonts w:cstheme="minorHAnsi"/>
          <w:b/>
          <w:bCs/>
          <w:color w:val="002677"/>
          <w:lang w:val="el-GR"/>
        </w:rPr>
        <w:t>θετικό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>
        <w:rPr>
          <w:rFonts w:cstheme="minorHAnsi"/>
          <w:b/>
          <w:bCs/>
          <w:color w:val="002677"/>
          <w:lang w:val="el-GR"/>
        </w:rPr>
        <w:t>αποτέλεσμα</w:t>
      </w:r>
      <w:r w:rsidR="002A6750">
        <w:rPr>
          <w:rFonts w:cstheme="minorHAnsi"/>
          <w:b/>
          <w:bCs/>
          <w:color w:val="002677"/>
          <w:lang w:val="el-GR"/>
        </w:rPr>
        <w:t xml:space="preserve"> </w:t>
      </w:r>
      <w:r w:rsidR="00E530F9">
        <w:rPr>
          <w:rFonts w:cstheme="minorHAnsi"/>
          <w:b/>
          <w:bCs/>
          <w:color w:val="002677"/>
          <w:lang w:val="el-GR"/>
        </w:rPr>
        <w:t xml:space="preserve">στο </w:t>
      </w:r>
      <w:r w:rsidR="00635BE8">
        <w:rPr>
          <w:rFonts w:cstheme="minorHAnsi"/>
          <w:b/>
          <w:bCs/>
          <w:color w:val="002677"/>
          <w:lang w:val="el-GR"/>
        </w:rPr>
        <w:t xml:space="preserve">πρώτο </w:t>
      </w:r>
      <w:r>
        <w:rPr>
          <w:rFonts w:cstheme="minorHAnsi"/>
          <w:b/>
          <w:bCs/>
          <w:color w:val="002677"/>
          <w:lang w:val="el-GR"/>
        </w:rPr>
        <w:t>εξάμηνο</w:t>
      </w:r>
      <w:r w:rsidR="002A6750">
        <w:rPr>
          <w:rFonts w:cstheme="minorHAnsi"/>
          <w:b/>
          <w:bCs/>
          <w:color w:val="002677"/>
          <w:lang w:val="el-GR"/>
        </w:rPr>
        <w:t xml:space="preserve"> του </w:t>
      </w:r>
      <w:r>
        <w:rPr>
          <w:rFonts w:cstheme="minorHAnsi"/>
          <w:b/>
          <w:bCs/>
          <w:color w:val="002677"/>
          <w:lang w:val="el-GR"/>
        </w:rPr>
        <w:t>έτους.</w:t>
      </w:r>
      <w:r w:rsidR="002A6750">
        <w:rPr>
          <w:rFonts w:cstheme="minorHAnsi"/>
          <w:b/>
          <w:bCs/>
          <w:color w:val="002677"/>
          <w:lang w:val="el-GR"/>
        </w:rPr>
        <w:t xml:space="preserve">  </w:t>
      </w:r>
    </w:p>
    <w:p w14:paraId="3E1FB319" w14:textId="77777777" w:rsidR="001B5623" w:rsidRPr="006C3EF9" w:rsidRDefault="001B5623" w:rsidP="003A35DE">
      <w:pPr>
        <w:pStyle w:val="ListParagraph"/>
        <w:ind w:left="502" w:right="5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1269F52" w14:textId="77777777" w:rsidR="001B5623" w:rsidRPr="006C3EF9" w:rsidRDefault="001B5623" w:rsidP="001B5623">
      <w:pPr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 xml:space="preserve">Αθήνα, </w:t>
      </w:r>
      <w:r w:rsidR="003A35DE" w:rsidRPr="006C3EF9">
        <w:rPr>
          <w:rFonts w:cstheme="minorHAnsi"/>
          <w:color w:val="002677"/>
          <w:sz w:val="22"/>
          <w:szCs w:val="22"/>
          <w:lang w:val="el-GR"/>
        </w:rPr>
        <w:t>7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3A35DE" w:rsidRPr="006C3EF9">
        <w:rPr>
          <w:rFonts w:cstheme="minorHAnsi"/>
          <w:color w:val="002677"/>
          <w:sz w:val="22"/>
          <w:szCs w:val="22"/>
          <w:lang w:val="el-GR"/>
        </w:rPr>
        <w:t>Σεπτεμβρίου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2023</w:t>
      </w:r>
    </w:p>
    <w:p w14:paraId="21BAF371" w14:textId="77777777" w:rsidR="001B5623" w:rsidRDefault="001B5623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5D9E0B92" w14:textId="77777777" w:rsidR="002463EF" w:rsidRDefault="002463EF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063B54C5" w14:textId="77777777" w:rsidR="002463EF" w:rsidRDefault="002463EF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1DBE864A" w14:textId="77777777" w:rsidR="002463EF" w:rsidRPr="006C3EF9" w:rsidRDefault="002463EF" w:rsidP="001B5623">
      <w:pPr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1C1A0A0C" w14:textId="77777777" w:rsidR="000D2821" w:rsidRDefault="001B5623" w:rsidP="001B5623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 xml:space="preserve">Η AEGEAN ανακοινώνει τα οικονομικά αποτελέσματα </w:t>
      </w:r>
      <w:r w:rsidR="00A07966" w:rsidRPr="006C3EF9">
        <w:rPr>
          <w:rFonts w:cstheme="minorHAnsi"/>
          <w:color w:val="002677"/>
          <w:sz w:val="22"/>
          <w:szCs w:val="22"/>
          <w:lang w:val="el-GR"/>
        </w:rPr>
        <w:t>για το δεύτερο τρίμηνο και το πρώτο εξάμηνο του</w:t>
      </w:r>
      <w:r w:rsidR="00411D82"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2023, καταγράφοντας </w:t>
      </w:r>
      <w:r w:rsidR="000D2821" w:rsidRPr="006C3EF9">
        <w:rPr>
          <w:rFonts w:cstheme="minorHAnsi"/>
          <w:color w:val="002677"/>
          <w:sz w:val="22"/>
          <w:szCs w:val="22"/>
          <w:lang w:val="el-GR"/>
        </w:rPr>
        <w:t>υψηλές επιδόσεις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. </w:t>
      </w:r>
    </w:p>
    <w:p w14:paraId="2E003997" w14:textId="35F45CBF" w:rsidR="002A6750" w:rsidRPr="006C3EF9" w:rsidRDefault="002A6750" w:rsidP="001B5623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>
        <w:rPr>
          <w:rFonts w:cstheme="minorHAnsi"/>
          <w:color w:val="002677"/>
          <w:sz w:val="22"/>
          <w:szCs w:val="22"/>
          <w:lang w:val="el-GR"/>
        </w:rPr>
        <w:t xml:space="preserve">Ο Ενοποιημένος Κύκλος Εργασιών </w:t>
      </w:r>
      <w:r w:rsidRPr="006C3EF9">
        <w:rPr>
          <w:rFonts w:cstheme="minorHAnsi"/>
          <w:color w:val="002677"/>
          <w:sz w:val="22"/>
          <w:szCs w:val="22"/>
          <w:lang w:val="el-GR"/>
        </w:rPr>
        <w:t>του δε</w:t>
      </w:r>
      <w:r w:rsidR="00AB3658">
        <w:rPr>
          <w:rFonts w:cstheme="minorHAnsi"/>
          <w:color w:val="002677"/>
          <w:sz w:val="22"/>
          <w:szCs w:val="22"/>
          <w:lang w:val="el-GR"/>
        </w:rPr>
        <w:t>υ</w:t>
      </w:r>
      <w:r w:rsidRPr="006C3EF9">
        <w:rPr>
          <w:rFonts w:cstheme="minorHAnsi"/>
          <w:color w:val="002677"/>
          <w:sz w:val="22"/>
          <w:szCs w:val="22"/>
          <w:lang w:val="el-GR"/>
        </w:rPr>
        <w:t>τ</w:t>
      </w:r>
      <w:r w:rsidR="00AB3658">
        <w:rPr>
          <w:rFonts w:cstheme="minorHAnsi"/>
          <w:color w:val="002677"/>
          <w:sz w:val="22"/>
          <w:szCs w:val="22"/>
          <w:lang w:val="el-GR"/>
        </w:rPr>
        <w:t>έ</w:t>
      </w:r>
      <w:r w:rsidRPr="006C3EF9">
        <w:rPr>
          <w:rFonts w:cstheme="minorHAnsi"/>
          <w:color w:val="002677"/>
          <w:sz w:val="22"/>
          <w:szCs w:val="22"/>
          <w:lang w:val="el-GR"/>
        </w:rPr>
        <w:t>ρου τριμήνου σημείωσ</w:t>
      </w:r>
      <w:r>
        <w:rPr>
          <w:rFonts w:cstheme="minorHAnsi"/>
          <w:color w:val="002677"/>
          <w:sz w:val="22"/>
          <w:szCs w:val="22"/>
          <w:lang w:val="el-GR"/>
        </w:rPr>
        <w:t>ε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37% αύξηση συγκριτικά με το δεύτερο τρίμηνο του 2022</w:t>
      </w:r>
      <w:r w:rsidR="00540C4B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φτάνοντας</w:t>
      </w:r>
      <w:r w:rsidR="00540C4B">
        <w:rPr>
          <w:rFonts w:cstheme="minorHAnsi"/>
          <w:color w:val="002677"/>
          <w:sz w:val="22"/>
          <w:szCs w:val="22"/>
          <w:lang w:val="el-GR"/>
        </w:rPr>
        <w:t xml:space="preserve"> τα </w:t>
      </w:r>
      <w:r w:rsidR="00D5651D" w:rsidRPr="006C3EF9">
        <w:rPr>
          <w:rFonts w:cstheme="minorHAnsi"/>
          <w:color w:val="002677"/>
          <w:sz w:val="22"/>
          <w:szCs w:val="22"/>
          <w:lang w:val="el-GR"/>
        </w:rPr>
        <w:t>€</w:t>
      </w:r>
      <w:r w:rsidR="00540C4B">
        <w:rPr>
          <w:rFonts w:cstheme="minorHAnsi"/>
          <w:color w:val="002677"/>
          <w:sz w:val="22"/>
          <w:szCs w:val="22"/>
          <w:lang w:val="el-GR"/>
        </w:rPr>
        <w:t>44</w:t>
      </w:r>
      <w:r w:rsidR="001A312E" w:rsidRPr="001A312E">
        <w:rPr>
          <w:rFonts w:cstheme="minorHAnsi"/>
          <w:color w:val="002677"/>
          <w:sz w:val="22"/>
          <w:szCs w:val="22"/>
          <w:lang w:val="el-GR"/>
        </w:rPr>
        <w:t>9</w:t>
      </w:r>
      <w:r w:rsidR="0036750B" w:rsidRPr="0036750B">
        <w:rPr>
          <w:rFonts w:cstheme="minorHAnsi"/>
          <w:color w:val="002677"/>
          <w:sz w:val="22"/>
          <w:szCs w:val="22"/>
          <w:lang w:val="el-GR"/>
        </w:rPr>
        <w:t>,</w:t>
      </w:r>
      <w:r w:rsidR="0036750B" w:rsidRPr="009A06D9">
        <w:rPr>
          <w:rFonts w:cstheme="minorHAnsi"/>
          <w:color w:val="002677"/>
          <w:sz w:val="22"/>
          <w:szCs w:val="22"/>
          <w:lang w:val="el-GR"/>
        </w:rPr>
        <w:t>1</w:t>
      </w:r>
      <w:r w:rsidR="00540C4B">
        <w:rPr>
          <w:rFonts w:cstheme="minorHAnsi"/>
          <w:color w:val="002677"/>
          <w:sz w:val="22"/>
          <w:szCs w:val="22"/>
          <w:lang w:val="el-GR"/>
        </w:rPr>
        <w:t xml:space="preserve"> εκ</w:t>
      </w:r>
      <w:r w:rsidR="00D5651D">
        <w:rPr>
          <w:rFonts w:cstheme="minorHAnsi"/>
          <w:color w:val="002677"/>
          <w:sz w:val="22"/>
          <w:szCs w:val="22"/>
          <w:lang w:val="el-GR"/>
        </w:rPr>
        <w:t>ατ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. Τα Κέρδη προ φόρων διαμορφώθηκαν σε </w:t>
      </w:r>
      <w:bookmarkStart w:id="0" w:name="_Hlk144894939"/>
      <w:r w:rsidRPr="006C3EF9">
        <w:rPr>
          <w:rFonts w:cstheme="minorHAnsi"/>
          <w:color w:val="002677"/>
          <w:sz w:val="22"/>
          <w:szCs w:val="22"/>
          <w:lang w:val="el-GR"/>
        </w:rPr>
        <w:t>€67,</w:t>
      </w:r>
      <w:r w:rsidRPr="001373DF">
        <w:rPr>
          <w:rFonts w:cstheme="minorHAnsi"/>
          <w:color w:val="002677"/>
          <w:sz w:val="22"/>
          <w:szCs w:val="22"/>
          <w:lang w:val="el-GR"/>
        </w:rPr>
        <w:t>3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bookmarkEnd w:id="0"/>
      <w:r w:rsidRPr="006C3EF9">
        <w:rPr>
          <w:rFonts w:cstheme="minorHAnsi"/>
          <w:color w:val="002677"/>
          <w:sz w:val="22"/>
          <w:szCs w:val="22"/>
          <w:lang w:val="el-GR"/>
        </w:rPr>
        <w:t xml:space="preserve">εκατ. και τα Κέρδη μετά από φόρους σε </w:t>
      </w:r>
      <w:bookmarkStart w:id="1" w:name="_Hlk144894964"/>
      <w:r w:rsidRPr="006C3EF9">
        <w:rPr>
          <w:rFonts w:cstheme="minorHAnsi"/>
          <w:color w:val="002677"/>
          <w:sz w:val="22"/>
          <w:szCs w:val="22"/>
          <w:lang w:val="el-GR"/>
        </w:rPr>
        <w:t xml:space="preserve">€51,5 </w:t>
      </w:r>
      <w:bookmarkEnd w:id="1"/>
      <w:r w:rsidRPr="006C3EF9">
        <w:rPr>
          <w:rFonts w:cstheme="minorHAnsi"/>
          <w:color w:val="002677"/>
          <w:sz w:val="22"/>
          <w:szCs w:val="22"/>
          <w:lang w:val="el-GR"/>
        </w:rPr>
        <w:t xml:space="preserve">εκατ. από Κέρδη μετά από φόρους </w:t>
      </w:r>
      <w:bookmarkStart w:id="2" w:name="_Hlk144894978"/>
      <w:r w:rsidRPr="006C3EF9">
        <w:rPr>
          <w:rFonts w:cstheme="minorHAnsi"/>
          <w:color w:val="002677"/>
          <w:sz w:val="22"/>
          <w:szCs w:val="22"/>
          <w:lang w:val="el-GR"/>
        </w:rPr>
        <w:t xml:space="preserve">€10,8 </w:t>
      </w:r>
      <w:bookmarkEnd w:id="2"/>
      <w:r w:rsidRPr="006C3EF9">
        <w:rPr>
          <w:rFonts w:cstheme="minorHAnsi"/>
          <w:color w:val="002677"/>
          <w:sz w:val="22"/>
          <w:szCs w:val="22"/>
          <w:lang w:val="el-GR"/>
        </w:rPr>
        <w:t>εκατ. το δεύτερο τρίμηνο του 2022</w:t>
      </w:r>
      <w:r>
        <w:rPr>
          <w:rFonts w:cstheme="minorHAnsi"/>
          <w:color w:val="002677"/>
          <w:sz w:val="22"/>
          <w:szCs w:val="22"/>
          <w:lang w:val="el-GR"/>
        </w:rPr>
        <w:t>.</w:t>
      </w:r>
    </w:p>
    <w:p w14:paraId="59AE176B" w14:textId="69ABB3D6" w:rsidR="00B75776" w:rsidRPr="006C3EF9" w:rsidRDefault="00BB114E" w:rsidP="00B75776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>Η προσφερόμενη χωρητικότητα</w:t>
      </w:r>
      <w:r w:rsidR="00D5651D">
        <w:rPr>
          <w:rFonts w:cstheme="minorHAnsi"/>
          <w:color w:val="002677"/>
          <w:sz w:val="22"/>
          <w:szCs w:val="22"/>
          <w:lang w:val="el-GR"/>
        </w:rPr>
        <w:t>,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>
        <w:rPr>
          <w:rFonts w:cstheme="minorHAnsi"/>
          <w:color w:val="002677"/>
          <w:sz w:val="22"/>
          <w:szCs w:val="22"/>
          <w:lang w:val="el-GR"/>
        </w:rPr>
        <w:t xml:space="preserve">με την </w:t>
      </w:r>
      <w:r w:rsidR="00D5651D">
        <w:rPr>
          <w:rFonts w:cstheme="minorHAnsi"/>
          <w:color w:val="002677"/>
          <w:sz w:val="22"/>
          <w:szCs w:val="22"/>
          <w:lang w:val="el-GR"/>
        </w:rPr>
        <w:t>σημαντική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ενίσχυση</w:t>
      </w:r>
      <w:r>
        <w:rPr>
          <w:rFonts w:cstheme="minorHAnsi"/>
          <w:color w:val="002677"/>
          <w:sz w:val="22"/>
          <w:szCs w:val="22"/>
          <w:lang w:val="el-GR"/>
        </w:rPr>
        <w:t xml:space="preserve"> του </w:t>
      </w:r>
      <w:r w:rsidR="00D5651D">
        <w:rPr>
          <w:rFonts w:cstheme="minorHAnsi"/>
          <w:color w:val="002677"/>
          <w:sz w:val="22"/>
          <w:szCs w:val="22"/>
          <w:lang w:val="el-GR"/>
        </w:rPr>
        <w:t>δικτύου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Pr="006C3EF9">
        <w:rPr>
          <w:rFonts w:cstheme="minorHAnsi"/>
          <w:color w:val="002677"/>
          <w:sz w:val="22"/>
          <w:szCs w:val="22"/>
          <w:lang w:val="el-GR"/>
        </w:rPr>
        <w:t>κατά το δεύτερο τρίμηνο</w:t>
      </w:r>
      <w:r w:rsidR="00D5651D">
        <w:rPr>
          <w:rFonts w:cstheme="minorHAnsi"/>
          <w:color w:val="002677"/>
          <w:sz w:val="22"/>
          <w:szCs w:val="22"/>
          <w:lang w:val="el-GR"/>
        </w:rPr>
        <w:t>,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αυξήθηκε </w:t>
      </w:r>
      <w:r w:rsidR="00635BE8">
        <w:rPr>
          <w:rFonts w:cstheme="minorHAnsi"/>
          <w:color w:val="002677"/>
          <w:sz w:val="22"/>
          <w:szCs w:val="22"/>
          <w:lang w:val="el-GR"/>
        </w:rPr>
        <w:t xml:space="preserve">κατά </w:t>
      </w:r>
      <w:r w:rsidRPr="006C3EF9">
        <w:rPr>
          <w:rFonts w:cstheme="minorHAnsi"/>
          <w:color w:val="002677"/>
          <w:sz w:val="22"/>
          <w:szCs w:val="22"/>
          <w:lang w:val="el-GR"/>
        </w:rPr>
        <w:t>22%</w:t>
      </w:r>
      <w:r w:rsidR="00AB3658">
        <w:rPr>
          <w:rFonts w:cstheme="minorHAnsi"/>
          <w:color w:val="002677"/>
          <w:sz w:val="22"/>
          <w:szCs w:val="22"/>
          <w:lang w:val="el-GR"/>
        </w:rPr>
        <w:t>,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φέρνοντας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ακόμη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μεγαλύτερη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αύξηση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B75776" w:rsidRPr="006C3EF9">
        <w:rPr>
          <w:rFonts w:cstheme="minorHAnsi"/>
          <w:color w:val="002677"/>
          <w:sz w:val="22"/>
          <w:szCs w:val="22"/>
          <w:lang w:val="el-GR"/>
        </w:rPr>
        <w:t xml:space="preserve">κατά </w:t>
      </w:r>
      <w:r w:rsidR="00A90B27" w:rsidRPr="006C3EF9">
        <w:rPr>
          <w:rFonts w:cstheme="minorHAnsi"/>
          <w:color w:val="002677"/>
          <w:sz w:val="22"/>
          <w:szCs w:val="22"/>
          <w:lang w:val="el-GR"/>
        </w:rPr>
        <w:t>28</w:t>
      </w:r>
      <w:r w:rsidR="00B75776" w:rsidRPr="006C3EF9">
        <w:rPr>
          <w:rFonts w:cstheme="minorHAnsi"/>
          <w:color w:val="002677"/>
          <w:sz w:val="22"/>
          <w:szCs w:val="22"/>
          <w:lang w:val="el-GR"/>
        </w:rPr>
        <w:t xml:space="preserve">% </w:t>
      </w:r>
      <w:r>
        <w:rPr>
          <w:rFonts w:cstheme="minorHAnsi"/>
          <w:color w:val="002677"/>
          <w:sz w:val="22"/>
          <w:szCs w:val="22"/>
          <w:lang w:val="el-GR"/>
        </w:rPr>
        <w:t xml:space="preserve">στην </w:t>
      </w:r>
      <w:r w:rsidR="00B75776" w:rsidRPr="006C3EF9">
        <w:rPr>
          <w:rFonts w:cstheme="minorHAnsi"/>
          <w:color w:val="002677"/>
          <w:sz w:val="22"/>
          <w:szCs w:val="22"/>
          <w:lang w:val="el-GR"/>
        </w:rPr>
        <w:t>επιβατική κίνηση</w:t>
      </w:r>
      <w:r w:rsidR="00AB3658">
        <w:rPr>
          <w:rFonts w:cstheme="minorHAnsi"/>
          <w:color w:val="002677"/>
          <w:sz w:val="22"/>
          <w:szCs w:val="22"/>
          <w:lang w:val="el-GR"/>
        </w:rPr>
        <w:t>,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η οποία ανήλθε σε </w:t>
      </w:r>
      <w:r w:rsidR="00A90B27" w:rsidRPr="006C3EF9">
        <w:rPr>
          <w:rFonts w:cstheme="minorHAnsi"/>
          <w:color w:val="002677"/>
          <w:sz w:val="22"/>
          <w:szCs w:val="22"/>
          <w:lang w:val="el-GR"/>
        </w:rPr>
        <w:t>4,1 εκ</w:t>
      </w:r>
      <w:r w:rsidR="00161D7C">
        <w:rPr>
          <w:rFonts w:cstheme="minorHAnsi"/>
          <w:color w:val="002677"/>
          <w:sz w:val="22"/>
          <w:szCs w:val="22"/>
          <w:lang w:val="el-GR"/>
        </w:rPr>
        <w:t>ατ</w:t>
      </w:r>
      <w:r w:rsidR="00A90B27" w:rsidRPr="006C3EF9">
        <w:rPr>
          <w:rFonts w:cstheme="minorHAnsi"/>
          <w:color w:val="002677"/>
          <w:sz w:val="22"/>
          <w:szCs w:val="22"/>
          <w:lang w:val="el-GR"/>
        </w:rPr>
        <w:t>. επιβάτες από 3</w:t>
      </w:r>
      <w:r w:rsidR="00B75776" w:rsidRPr="006C3EF9">
        <w:rPr>
          <w:rFonts w:cstheme="minorHAnsi"/>
          <w:color w:val="002677"/>
          <w:sz w:val="22"/>
          <w:szCs w:val="22"/>
          <w:lang w:val="el-GR"/>
        </w:rPr>
        <w:t>,2 εκ</w:t>
      </w:r>
      <w:r w:rsidR="00161D7C">
        <w:rPr>
          <w:rFonts w:cstheme="minorHAnsi"/>
          <w:color w:val="002677"/>
          <w:sz w:val="22"/>
          <w:szCs w:val="22"/>
          <w:lang w:val="el-GR"/>
        </w:rPr>
        <w:t>ατ</w:t>
      </w:r>
      <w:r w:rsidR="00B75776" w:rsidRPr="006C3EF9">
        <w:rPr>
          <w:rFonts w:cstheme="minorHAnsi"/>
          <w:color w:val="002677"/>
          <w:sz w:val="22"/>
          <w:szCs w:val="22"/>
          <w:lang w:val="el-GR"/>
        </w:rPr>
        <w:t>. επιβάτε</w:t>
      </w:r>
      <w:r w:rsidR="00A90B27" w:rsidRPr="006C3EF9">
        <w:rPr>
          <w:rFonts w:cstheme="minorHAnsi"/>
          <w:color w:val="002677"/>
          <w:sz w:val="22"/>
          <w:szCs w:val="22"/>
          <w:lang w:val="el-GR"/>
        </w:rPr>
        <w:t>ς το αντίστοιχο τρίμηνο του 2022</w:t>
      </w:r>
      <w:r w:rsidR="00D5651D">
        <w:rPr>
          <w:rFonts w:cstheme="minorHAnsi"/>
          <w:color w:val="002677"/>
          <w:sz w:val="22"/>
          <w:szCs w:val="22"/>
          <w:lang w:val="el-GR"/>
        </w:rPr>
        <w:t>. Ο συντελεστή</w:t>
      </w:r>
      <w:r w:rsidR="00AB3658">
        <w:rPr>
          <w:rFonts w:cstheme="minorHAnsi"/>
          <w:color w:val="002677"/>
          <w:sz w:val="22"/>
          <w:szCs w:val="22"/>
          <w:lang w:val="el-GR"/>
        </w:rPr>
        <w:t>ς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 πληρότητας β</w:t>
      </w:r>
      <w:r w:rsidR="00CF1CE8" w:rsidRPr="006C3EF9">
        <w:rPr>
          <w:rFonts w:cstheme="minorHAnsi"/>
          <w:color w:val="002677"/>
          <w:sz w:val="22"/>
          <w:szCs w:val="22"/>
          <w:lang w:val="el-GR"/>
        </w:rPr>
        <w:t>ελτ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ιώθηκε σε </w:t>
      </w:r>
      <w:r w:rsidR="00CF1CE8" w:rsidRPr="006C3EF9">
        <w:rPr>
          <w:rFonts w:cstheme="minorHAnsi"/>
          <w:color w:val="002677"/>
          <w:sz w:val="22"/>
          <w:szCs w:val="22"/>
          <w:lang w:val="el-GR"/>
        </w:rPr>
        <w:t xml:space="preserve">82,6% 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από </w:t>
      </w:r>
      <w:r w:rsidR="00CF1CE8" w:rsidRPr="006C3EF9">
        <w:rPr>
          <w:rFonts w:cstheme="minorHAnsi"/>
          <w:color w:val="002677"/>
          <w:sz w:val="22"/>
          <w:szCs w:val="22"/>
          <w:lang w:val="el-GR"/>
        </w:rPr>
        <w:t xml:space="preserve">79,2% </w:t>
      </w:r>
      <w:r>
        <w:rPr>
          <w:rFonts w:cstheme="minorHAnsi"/>
          <w:color w:val="002677"/>
          <w:sz w:val="22"/>
          <w:szCs w:val="22"/>
          <w:lang w:val="el-GR"/>
        </w:rPr>
        <w:t xml:space="preserve">στο 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δεύτερο τρίμηνο </w:t>
      </w:r>
      <w:r w:rsidR="00864582">
        <w:rPr>
          <w:rFonts w:cstheme="minorHAnsi"/>
          <w:color w:val="002677"/>
          <w:sz w:val="22"/>
          <w:szCs w:val="22"/>
          <w:lang w:val="el-GR"/>
        </w:rPr>
        <w:t xml:space="preserve">του </w:t>
      </w:r>
      <w:r w:rsidR="00CF1CE8" w:rsidRPr="006C3EF9">
        <w:rPr>
          <w:rFonts w:cstheme="minorHAnsi"/>
          <w:color w:val="002677"/>
          <w:sz w:val="22"/>
          <w:szCs w:val="22"/>
          <w:lang w:val="el-GR"/>
        </w:rPr>
        <w:t>2022</w:t>
      </w:r>
      <w:r w:rsidR="00B75776" w:rsidRPr="006C3EF9">
        <w:rPr>
          <w:rFonts w:cstheme="minorHAnsi"/>
          <w:color w:val="002677"/>
          <w:sz w:val="22"/>
          <w:szCs w:val="22"/>
          <w:lang w:val="el-GR"/>
        </w:rPr>
        <w:t xml:space="preserve">. </w:t>
      </w:r>
      <w:r>
        <w:rPr>
          <w:rFonts w:cstheme="minorHAnsi"/>
          <w:color w:val="002677"/>
          <w:sz w:val="22"/>
          <w:szCs w:val="22"/>
          <w:lang w:val="el-GR"/>
        </w:rPr>
        <w:t>Η</w:t>
      </w:r>
      <w:r w:rsidR="00F95566" w:rsidRPr="006C3EF9">
        <w:rPr>
          <w:rFonts w:cstheme="minorHAnsi"/>
          <w:color w:val="002677"/>
          <w:sz w:val="22"/>
          <w:szCs w:val="22"/>
          <w:lang w:val="el-GR"/>
        </w:rPr>
        <w:t xml:space="preserve"> διεύρυνση της δραστηριότητας της </w:t>
      </w:r>
      <w:r w:rsidR="00F95566" w:rsidRPr="006C3EF9">
        <w:rPr>
          <w:rFonts w:cstheme="minorHAnsi"/>
          <w:color w:val="002677"/>
          <w:sz w:val="22"/>
          <w:szCs w:val="22"/>
          <w:lang w:val="en-US"/>
        </w:rPr>
        <w:t>AEGEAN</w:t>
      </w:r>
      <w:r w:rsidR="00F95566" w:rsidRPr="006C3EF9">
        <w:rPr>
          <w:rFonts w:cstheme="minorHAnsi"/>
          <w:color w:val="002677"/>
          <w:sz w:val="22"/>
          <w:szCs w:val="22"/>
          <w:lang w:val="el-GR"/>
        </w:rPr>
        <w:t xml:space="preserve"> με 16 νέα δρομολόγια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F95566" w:rsidRPr="006C3EF9">
        <w:rPr>
          <w:rFonts w:cstheme="minorHAnsi"/>
          <w:color w:val="002677"/>
          <w:sz w:val="22"/>
          <w:szCs w:val="22"/>
          <w:lang w:val="el-GR"/>
        </w:rPr>
        <w:t xml:space="preserve">στο εξωτερικό, αλλά </w:t>
      </w:r>
      <w:r>
        <w:rPr>
          <w:rFonts w:cstheme="minorHAnsi"/>
          <w:color w:val="002677"/>
          <w:sz w:val="22"/>
          <w:szCs w:val="22"/>
          <w:lang w:val="el-GR"/>
        </w:rPr>
        <w:t xml:space="preserve">και </w:t>
      </w:r>
      <w:r w:rsidR="00D5651D">
        <w:rPr>
          <w:rFonts w:cstheme="minorHAnsi"/>
          <w:color w:val="002677"/>
          <w:sz w:val="22"/>
          <w:szCs w:val="22"/>
          <w:lang w:val="el-GR"/>
        </w:rPr>
        <w:t>κυρίως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F95566" w:rsidRPr="006C3EF9">
        <w:rPr>
          <w:rFonts w:cstheme="minorHAnsi"/>
          <w:color w:val="002677"/>
          <w:sz w:val="22"/>
          <w:szCs w:val="22"/>
          <w:lang w:val="el-GR"/>
        </w:rPr>
        <w:t xml:space="preserve">η ενίσχυση </w:t>
      </w:r>
      <w:r w:rsidR="00AB3658">
        <w:rPr>
          <w:rFonts w:cstheme="minorHAnsi"/>
          <w:color w:val="002677"/>
          <w:sz w:val="22"/>
          <w:szCs w:val="22"/>
          <w:lang w:val="el-GR"/>
        </w:rPr>
        <w:t>των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F95566" w:rsidRPr="006C3EF9">
        <w:rPr>
          <w:rFonts w:cstheme="minorHAnsi"/>
          <w:color w:val="002677"/>
          <w:sz w:val="22"/>
          <w:szCs w:val="22"/>
          <w:lang w:val="el-GR"/>
        </w:rPr>
        <w:t>συχν</w:t>
      </w:r>
      <w:r w:rsidR="00AB3658">
        <w:rPr>
          <w:rFonts w:cstheme="minorHAnsi"/>
          <w:color w:val="002677"/>
          <w:sz w:val="22"/>
          <w:szCs w:val="22"/>
          <w:lang w:val="el-GR"/>
        </w:rPr>
        <w:t>οτήτων</w:t>
      </w:r>
      <w:r w:rsidR="00F95566" w:rsidRPr="006C3EF9">
        <w:rPr>
          <w:rFonts w:cstheme="minorHAnsi"/>
          <w:color w:val="002677"/>
          <w:sz w:val="22"/>
          <w:szCs w:val="22"/>
          <w:lang w:val="el-GR"/>
        </w:rPr>
        <w:t xml:space="preserve"> σε προορισμούς της Ιταλίας, Ισπανίας, Γερμανίας, Σκανδιναβίας, Ισραήλ, Αιγύπτου και Σαουδικής Αραβίας</w:t>
      </w:r>
      <w:r>
        <w:rPr>
          <w:rFonts w:cstheme="minorHAnsi"/>
          <w:color w:val="002677"/>
          <w:sz w:val="22"/>
          <w:szCs w:val="22"/>
          <w:lang w:val="el-GR"/>
        </w:rPr>
        <w:t xml:space="preserve">, </w:t>
      </w:r>
      <w:r w:rsidR="00D5651D">
        <w:rPr>
          <w:rFonts w:cstheme="minorHAnsi"/>
          <w:color w:val="002677"/>
          <w:sz w:val="22"/>
          <w:szCs w:val="22"/>
          <w:lang w:val="el-GR"/>
        </w:rPr>
        <w:t>αγορές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AB3658">
        <w:rPr>
          <w:rFonts w:cstheme="minorHAnsi"/>
          <w:color w:val="002677"/>
          <w:sz w:val="22"/>
          <w:szCs w:val="22"/>
          <w:lang w:val="el-GR"/>
        </w:rPr>
        <w:t>σ</w:t>
      </w:r>
      <w:r>
        <w:rPr>
          <w:rFonts w:cstheme="minorHAnsi"/>
          <w:color w:val="002677"/>
          <w:sz w:val="22"/>
          <w:szCs w:val="22"/>
          <w:lang w:val="el-GR"/>
        </w:rPr>
        <w:t xml:space="preserve">τις </w:t>
      </w:r>
      <w:r w:rsidR="00D5651D">
        <w:rPr>
          <w:rFonts w:cstheme="minorHAnsi"/>
          <w:color w:val="002677"/>
          <w:sz w:val="22"/>
          <w:szCs w:val="22"/>
          <w:lang w:val="el-GR"/>
        </w:rPr>
        <w:t>οποίες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ανέκαμψε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σημαντικά η ζήτηση,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συνέβαλαν</w:t>
      </w:r>
      <w:r>
        <w:rPr>
          <w:rFonts w:cstheme="minorHAnsi"/>
          <w:color w:val="002677"/>
          <w:sz w:val="22"/>
          <w:szCs w:val="22"/>
          <w:lang w:val="el-GR"/>
        </w:rPr>
        <w:t xml:space="preserve"> στο </w:t>
      </w:r>
      <w:r w:rsidR="00D5651D">
        <w:rPr>
          <w:rFonts w:cstheme="minorHAnsi"/>
          <w:color w:val="002677"/>
          <w:sz w:val="22"/>
          <w:szCs w:val="22"/>
          <w:lang w:val="el-GR"/>
        </w:rPr>
        <w:t>ιδιαίτερ</w:t>
      </w:r>
      <w:r w:rsidR="00AB3658">
        <w:rPr>
          <w:rFonts w:cstheme="minorHAnsi"/>
          <w:color w:val="002677"/>
          <w:sz w:val="22"/>
          <w:szCs w:val="22"/>
          <w:lang w:val="el-GR"/>
        </w:rPr>
        <w:t>α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θετικό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αποτέλεσμα.</w:t>
      </w:r>
      <w:r>
        <w:rPr>
          <w:rFonts w:cstheme="minorHAnsi"/>
          <w:color w:val="002677"/>
          <w:sz w:val="22"/>
          <w:szCs w:val="22"/>
          <w:lang w:val="el-GR"/>
        </w:rPr>
        <w:t xml:space="preserve"> </w:t>
      </w:r>
    </w:p>
    <w:p w14:paraId="06C53B3E" w14:textId="7EF496DD" w:rsidR="00D5651D" w:rsidRDefault="000D2821" w:rsidP="00AC16C5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 xml:space="preserve">Η </w:t>
      </w:r>
      <w:r w:rsidR="00D5651D" w:rsidRPr="006C3EF9">
        <w:rPr>
          <w:rFonts w:cstheme="minorHAnsi"/>
          <w:color w:val="002677"/>
          <w:sz w:val="22"/>
          <w:szCs w:val="22"/>
          <w:lang w:val="el-GR"/>
        </w:rPr>
        <w:t>ισχυρή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δυναμική της </w:t>
      </w:r>
      <w:r w:rsidR="00A07993" w:rsidRPr="006C3EF9">
        <w:rPr>
          <w:rFonts w:cstheme="minorHAnsi"/>
          <w:color w:val="002677"/>
          <w:sz w:val="22"/>
          <w:szCs w:val="22"/>
          <w:lang w:val="el-GR"/>
        </w:rPr>
        <w:t>ζήτησης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κατά το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δεύτερο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τρίμηνο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, η ανάπτυξη του δικτύου 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και η </w:t>
      </w:r>
      <w:r w:rsidR="00D5651D">
        <w:rPr>
          <w:rFonts w:cstheme="minorHAnsi"/>
          <w:color w:val="002677"/>
          <w:sz w:val="22"/>
          <w:szCs w:val="22"/>
          <w:lang w:val="el-GR"/>
        </w:rPr>
        <w:t>συνεχιζόμενη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επένδυση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σε </w:t>
      </w:r>
      <w:r w:rsidR="00D5651D">
        <w:rPr>
          <w:rFonts w:cstheme="minorHAnsi"/>
          <w:color w:val="002677"/>
          <w:sz w:val="22"/>
          <w:szCs w:val="22"/>
          <w:lang w:val="el-GR"/>
        </w:rPr>
        <w:t>νέα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αεροσκάφη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BE5B12" w:rsidRPr="006C3EF9">
        <w:rPr>
          <w:rFonts w:cstheme="minorHAnsi"/>
          <w:color w:val="002677"/>
          <w:sz w:val="22"/>
          <w:szCs w:val="22"/>
          <w:lang w:val="el-GR"/>
        </w:rPr>
        <w:t xml:space="preserve">συνέβαλλαν </w:t>
      </w:r>
      <w:r w:rsidR="00AB3658">
        <w:rPr>
          <w:rFonts w:cstheme="minorHAnsi"/>
          <w:color w:val="002677"/>
          <w:sz w:val="22"/>
          <w:szCs w:val="22"/>
          <w:lang w:val="el-GR"/>
        </w:rPr>
        <w:t xml:space="preserve">ώστε </w:t>
      </w:r>
      <w:r w:rsidR="00BE5B12" w:rsidRPr="006C3EF9">
        <w:rPr>
          <w:rFonts w:cstheme="minorHAnsi"/>
          <w:color w:val="002677"/>
          <w:sz w:val="22"/>
          <w:szCs w:val="22"/>
          <w:lang w:val="el-GR"/>
        </w:rPr>
        <w:t>ο Όμιλος να μεταφέρει 6,7 εκατ. επιβάτες</w:t>
      </w:r>
      <w:r w:rsidR="00161D7C" w:rsidRPr="00161D7C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161D7C" w:rsidRPr="006C3EF9">
        <w:rPr>
          <w:rFonts w:cstheme="minorHAnsi"/>
          <w:color w:val="002677"/>
          <w:sz w:val="22"/>
          <w:szCs w:val="22"/>
          <w:lang w:val="el-GR"/>
        </w:rPr>
        <w:t xml:space="preserve">το </w:t>
      </w:r>
      <w:r w:rsidR="00AB3658">
        <w:rPr>
          <w:rFonts w:cstheme="minorHAnsi"/>
          <w:color w:val="002677"/>
          <w:sz w:val="22"/>
          <w:szCs w:val="22"/>
          <w:lang w:val="el-GR"/>
        </w:rPr>
        <w:t>πρώτο</w:t>
      </w:r>
      <w:r w:rsidR="00161D7C" w:rsidRPr="006C3EF9">
        <w:rPr>
          <w:rFonts w:cstheme="minorHAnsi"/>
          <w:color w:val="002677"/>
          <w:sz w:val="22"/>
          <w:szCs w:val="22"/>
          <w:lang w:val="el-GR"/>
        </w:rPr>
        <w:t xml:space="preserve"> εξάμηνο του 2023</w:t>
      </w:r>
      <w:r w:rsidR="00BE5B12" w:rsidRPr="006C3EF9">
        <w:rPr>
          <w:rFonts w:cstheme="minorHAnsi"/>
          <w:color w:val="002677"/>
          <w:sz w:val="22"/>
          <w:szCs w:val="22"/>
          <w:lang w:val="el-GR"/>
        </w:rPr>
        <w:t xml:space="preserve">, 42% 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 xml:space="preserve">περισσότερους σε σχέση με το </w:t>
      </w:r>
      <w:r w:rsidR="00AB3658">
        <w:rPr>
          <w:rFonts w:cstheme="minorHAnsi"/>
          <w:color w:val="002677"/>
          <w:sz w:val="22"/>
          <w:szCs w:val="22"/>
          <w:lang w:val="el-GR"/>
        </w:rPr>
        <w:t>πρώτο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 xml:space="preserve"> εξάμηνο του 2022</w:t>
      </w:r>
      <w:r w:rsidR="00AB3658">
        <w:rPr>
          <w:rFonts w:cstheme="minorHAnsi"/>
          <w:color w:val="002677"/>
          <w:sz w:val="22"/>
          <w:szCs w:val="22"/>
          <w:lang w:val="el-GR"/>
        </w:rPr>
        <w:t>,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προσφέροντας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συνολικά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8</w:t>
      </w:r>
      <w:r w:rsidR="00D5651D">
        <w:rPr>
          <w:rFonts w:cstheme="minorHAnsi"/>
          <w:color w:val="002677"/>
          <w:sz w:val="22"/>
          <w:szCs w:val="22"/>
          <w:lang w:val="el-GR"/>
        </w:rPr>
        <w:t>,2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εκ</w:t>
      </w:r>
      <w:r w:rsidR="00D5651D">
        <w:rPr>
          <w:rFonts w:cstheme="minorHAnsi"/>
          <w:color w:val="002677"/>
          <w:sz w:val="22"/>
          <w:szCs w:val="22"/>
          <w:lang w:val="el-GR"/>
        </w:rPr>
        <w:t>ατ.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θέσεις, </w:t>
      </w:r>
      <w:r w:rsidR="005F2132" w:rsidRPr="006C3EF9">
        <w:rPr>
          <w:rFonts w:cstheme="minorHAnsi"/>
          <w:color w:val="002677"/>
          <w:sz w:val="22"/>
          <w:szCs w:val="22"/>
          <w:lang w:val="el-GR"/>
        </w:rPr>
        <w:t>28% περισσότερες σε σχέση με την αντίστοιχη περσινή περίοδο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>.</w:t>
      </w:r>
    </w:p>
    <w:p w14:paraId="577E650E" w14:textId="070885AD" w:rsidR="00AC16C5" w:rsidRPr="006C3EF9" w:rsidRDefault="00AB3658" w:rsidP="00AC16C5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>
        <w:rPr>
          <w:rFonts w:cstheme="minorHAnsi"/>
          <w:color w:val="002677"/>
          <w:sz w:val="22"/>
          <w:szCs w:val="22"/>
          <w:lang w:val="el-GR"/>
        </w:rPr>
        <w:t>Σε επίπεδο εξαμήνου, η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 xml:space="preserve"> αύξηση στην επιβατική κίνηση προήλθε </w:t>
      </w:r>
      <w:r w:rsidR="00390AAF" w:rsidRPr="006C3EF9">
        <w:rPr>
          <w:rFonts w:cstheme="minorHAnsi"/>
          <w:color w:val="002677"/>
          <w:sz w:val="22"/>
          <w:szCs w:val="22"/>
          <w:lang w:val="el-GR"/>
        </w:rPr>
        <w:t xml:space="preserve">κυρίως 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>από το δίκτυο εξωτερικού</w:t>
      </w:r>
      <w:r w:rsidR="00474105" w:rsidRPr="006C3EF9">
        <w:rPr>
          <w:rFonts w:cstheme="minorHAnsi"/>
          <w:color w:val="002677"/>
          <w:sz w:val="22"/>
          <w:szCs w:val="22"/>
          <w:lang w:val="el-GR"/>
        </w:rPr>
        <w:t>,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 xml:space="preserve"> όπου ο Όμιλος μετέφερε </w:t>
      </w:r>
      <w:r w:rsidR="00C36082" w:rsidRPr="006C3EF9">
        <w:rPr>
          <w:rFonts w:cstheme="minorHAnsi"/>
          <w:color w:val="002677"/>
          <w:sz w:val="22"/>
          <w:szCs w:val="22"/>
          <w:lang w:val="el-GR"/>
        </w:rPr>
        <w:t>4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 xml:space="preserve"> εκατ. επιβάτες</w:t>
      </w:r>
      <w:r w:rsidR="00474105" w:rsidRPr="006C3EF9">
        <w:rPr>
          <w:rFonts w:cstheme="minorHAnsi"/>
          <w:color w:val="002677"/>
          <w:sz w:val="22"/>
          <w:szCs w:val="22"/>
          <w:lang w:val="el-GR"/>
        </w:rPr>
        <w:t>,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 xml:space="preserve"> 52% περισσότερους από τ</w:t>
      </w:r>
      <w:r w:rsidR="005C7B4F">
        <w:rPr>
          <w:rFonts w:cstheme="minorHAnsi"/>
          <w:color w:val="002677"/>
          <w:sz w:val="22"/>
          <w:szCs w:val="22"/>
          <w:lang w:val="el-GR"/>
        </w:rPr>
        <w:t xml:space="preserve">ην αντίστοιχη περίοδο του </w:t>
      </w:r>
      <w:r w:rsidR="00280598" w:rsidRPr="006C3EF9">
        <w:rPr>
          <w:rFonts w:cstheme="minorHAnsi"/>
          <w:color w:val="002677"/>
          <w:sz w:val="22"/>
          <w:szCs w:val="22"/>
          <w:lang w:val="el-GR"/>
        </w:rPr>
        <w:t>2022.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D5651D">
        <w:rPr>
          <w:rFonts w:cstheme="minorHAnsi"/>
          <w:color w:val="002677"/>
          <w:sz w:val="22"/>
          <w:szCs w:val="22"/>
          <w:lang w:val="el-GR"/>
        </w:rPr>
        <w:t>Καταλυτική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για την </w:t>
      </w:r>
      <w:r w:rsidR="00D5651D">
        <w:rPr>
          <w:rFonts w:cstheme="minorHAnsi"/>
          <w:color w:val="002677"/>
          <w:sz w:val="22"/>
          <w:szCs w:val="22"/>
          <w:lang w:val="el-GR"/>
        </w:rPr>
        <w:t>επίτευξη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του </w:t>
      </w:r>
      <w:r w:rsidR="00D5651D">
        <w:rPr>
          <w:rFonts w:cstheme="minorHAnsi"/>
          <w:color w:val="002677"/>
          <w:sz w:val="22"/>
          <w:szCs w:val="22"/>
          <w:lang w:val="el-GR"/>
        </w:rPr>
        <w:t>αποτελέσματος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>
        <w:rPr>
          <w:rFonts w:cstheme="minorHAnsi"/>
          <w:color w:val="002677"/>
          <w:sz w:val="22"/>
          <w:szCs w:val="22"/>
          <w:lang w:val="el-GR"/>
        </w:rPr>
        <w:t xml:space="preserve">αυτού </w:t>
      </w:r>
      <w:r w:rsidR="00D5651D">
        <w:rPr>
          <w:rFonts w:cstheme="minorHAnsi"/>
          <w:color w:val="002677"/>
          <w:sz w:val="22"/>
          <w:szCs w:val="22"/>
          <w:lang w:val="el-GR"/>
        </w:rPr>
        <w:t>ήταν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η β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ελτίωση του συντελεστή 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>πληρότητας</w:t>
      </w:r>
      <w:r w:rsidR="00D5651D">
        <w:rPr>
          <w:rFonts w:cstheme="minorHAnsi"/>
          <w:color w:val="002677"/>
          <w:sz w:val="22"/>
          <w:szCs w:val="22"/>
          <w:lang w:val="el-GR"/>
        </w:rPr>
        <w:t xml:space="preserve"> που ανήλθε σ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το 82,2%, </w:t>
      </w:r>
      <w:bookmarkStart w:id="3" w:name="_Hlk144898848"/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7,6 </w:t>
      </w:r>
      <w:bookmarkEnd w:id="3"/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ποσοστιαίες μονάδες </w:t>
      </w:r>
      <w:r w:rsidR="00E530F9">
        <w:rPr>
          <w:rFonts w:cstheme="minorHAnsi"/>
          <w:color w:val="002677"/>
          <w:sz w:val="22"/>
          <w:szCs w:val="22"/>
          <w:lang w:val="el-GR"/>
        </w:rPr>
        <w:t>υψηλότερ</w:t>
      </w:r>
      <w:r>
        <w:rPr>
          <w:rFonts w:cstheme="minorHAnsi"/>
          <w:color w:val="002677"/>
          <w:sz w:val="22"/>
          <w:szCs w:val="22"/>
          <w:lang w:val="el-GR"/>
        </w:rPr>
        <w:t>η</w:t>
      </w:r>
      <w:r w:rsidR="00E530F9">
        <w:rPr>
          <w:rFonts w:cstheme="minorHAnsi"/>
          <w:color w:val="002677"/>
          <w:sz w:val="22"/>
          <w:szCs w:val="22"/>
          <w:lang w:val="el-GR"/>
        </w:rPr>
        <w:t xml:space="preserve"> σε σχέση με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 το </w:t>
      </w:r>
      <w:r>
        <w:rPr>
          <w:rFonts w:cstheme="minorHAnsi"/>
          <w:color w:val="002677"/>
          <w:sz w:val="22"/>
          <w:szCs w:val="22"/>
          <w:lang w:val="el-GR"/>
        </w:rPr>
        <w:t>πρώτο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 εξάμηνο του 2022.</w:t>
      </w:r>
    </w:p>
    <w:p w14:paraId="26F7B862" w14:textId="20601AC7" w:rsidR="00BC7551" w:rsidRPr="00D5651D" w:rsidRDefault="009D7240" w:rsidP="00540C4B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lastRenderedPageBreak/>
        <w:t>Με τ</w:t>
      </w:r>
      <w:r w:rsidR="00C52858" w:rsidRPr="006C3EF9">
        <w:rPr>
          <w:rFonts w:cstheme="minorHAnsi"/>
          <w:color w:val="002677"/>
          <w:sz w:val="22"/>
          <w:szCs w:val="22"/>
          <w:lang w:val="el-GR"/>
        </w:rPr>
        <w:t>η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θετική επίδραση του δε</w:t>
      </w:r>
      <w:r w:rsidR="001A312E">
        <w:rPr>
          <w:rFonts w:cstheme="minorHAnsi"/>
          <w:color w:val="002677"/>
          <w:sz w:val="22"/>
          <w:szCs w:val="22"/>
          <w:lang w:val="el-GR"/>
        </w:rPr>
        <w:t>υ</w:t>
      </w:r>
      <w:r w:rsidRPr="006C3EF9">
        <w:rPr>
          <w:rFonts w:cstheme="minorHAnsi"/>
          <w:color w:val="002677"/>
          <w:sz w:val="22"/>
          <w:szCs w:val="22"/>
          <w:lang w:val="el-GR"/>
        </w:rPr>
        <w:t>τ</w:t>
      </w:r>
      <w:r w:rsidR="001A312E">
        <w:rPr>
          <w:rFonts w:cstheme="minorHAnsi"/>
          <w:color w:val="002677"/>
          <w:sz w:val="22"/>
          <w:szCs w:val="22"/>
          <w:lang w:val="el-GR"/>
        </w:rPr>
        <w:t>έ</w:t>
      </w:r>
      <w:r w:rsidRPr="006C3EF9">
        <w:rPr>
          <w:rFonts w:cstheme="minorHAnsi"/>
          <w:color w:val="002677"/>
          <w:sz w:val="22"/>
          <w:szCs w:val="22"/>
          <w:lang w:val="el-GR"/>
        </w:rPr>
        <w:t>ρου τριμήνου ο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 ενοποιημένος κύκλος εργασιών</w:t>
      </w:r>
      <w:r w:rsidR="00D15891" w:rsidRPr="006C3EF9">
        <w:rPr>
          <w:rFonts w:cstheme="minorHAnsi"/>
          <w:color w:val="002677"/>
          <w:sz w:val="22"/>
          <w:szCs w:val="22"/>
          <w:lang w:val="el-GR"/>
        </w:rPr>
        <w:t xml:space="preserve"> του </w:t>
      </w:r>
      <w:r w:rsidR="00AB3658">
        <w:rPr>
          <w:rFonts w:cstheme="minorHAnsi"/>
          <w:color w:val="002677"/>
          <w:sz w:val="22"/>
          <w:szCs w:val="22"/>
          <w:lang w:val="el-GR"/>
        </w:rPr>
        <w:t>πρώτου</w:t>
      </w:r>
      <w:r w:rsidR="00D15891" w:rsidRPr="006C3EF9">
        <w:rPr>
          <w:rFonts w:cstheme="minorHAnsi"/>
          <w:color w:val="002677"/>
          <w:sz w:val="22"/>
          <w:szCs w:val="22"/>
          <w:lang w:val="el-GR"/>
        </w:rPr>
        <w:t xml:space="preserve"> εξ</w:t>
      </w:r>
      <w:r w:rsidR="00AB3658">
        <w:rPr>
          <w:rFonts w:cstheme="minorHAnsi"/>
          <w:color w:val="002677"/>
          <w:sz w:val="22"/>
          <w:szCs w:val="22"/>
          <w:lang w:val="el-GR"/>
        </w:rPr>
        <w:t>α</w:t>
      </w:r>
      <w:r w:rsidR="00D15891" w:rsidRPr="006C3EF9">
        <w:rPr>
          <w:rFonts w:cstheme="minorHAnsi"/>
          <w:color w:val="002677"/>
          <w:sz w:val="22"/>
          <w:szCs w:val="22"/>
          <w:lang w:val="el-GR"/>
        </w:rPr>
        <w:t>μ</w:t>
      </w:r>
      <w:r w:rsidR="00AB3658">
        <w:rPr>
          <w:rFonts w:cstheme="minorHAnsi"/>
          <w:color w:val="002677"/>
          <w:sz w:val="22"/>
          <w:szCs w:val="22"/>
          <w:lang w:val="el-GR"/>
        </w:rPr>
        <w:t>ή</w:t>
      </w:r>
      <w:r w:rsidR="00D15891" w:rsidRPr="006C3EF9">
        <w:rPr>
          <w:rFonts w:cstheme="minorHAnsi"/>
          <w:color w:val="002677"/>
          <w:sz w:val="22"/>
          <w:szCs w:val="22"/>
          <w:lang w:val="el-GR"/>
        </w:rPr>
        <w:t>νου 2023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3450DF" w:rsidRPr="006C3EF9">
        <w:rPr>
          <w:rFonts w:cstheme="minorHAnsi"/>
          <w:color w:val="002677"/>
          <w:sz w:val="22"/>
          <w:szCs w:val="22"/>
          <w:lang w:val="el-GR"/>
        </w:rPr>
        <w:t>υπερβαίνει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474105" w:rsidRPr="006C3EF9">
        <w:rPr>
          <w:rFonts w:cstheme="minorHAnsi"/>
          <w:color w:val="002677"/>
          <w:sz w:val="22"/>
          <w:szCs w:val="22"/>
          <w:lang w:val="el-GR"/>
        </w:rPr>
        <w:t xml:space="preserve">κατά 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51% </w:t>
      </w:r>
      <w:r w:rsidR="00E530F9">
        <w:rPr>
          <w:rFonts w:cstheme="minorHAnsi"/>
          <w:color w:val="002677"/>
          <w:sz w:val="22"/>
          <w:szCs w:val="22"/>
          <w:lang w:val="el-GR"/>
        </w:rPr>
        <w:t>τ</w:t>
      </w:r>
      <w:r w:rsidR="00AB3658">
        <w:rPr>
          <w:rFonts w:cstheme="minorHAnsi"/>
          <w:color w:val="002677"/>
          <w:sz w:val="22"/>
          <w:szCs w:val="22"/>
          <w:lang w:val="el-GR"/>
        </w:rPr>
        <w:t>α</w:t>
      </w:r>
      <w:r w:rsidR="00E530F9">
        <w:rPr>
          <w:rFonts w:cstheme="minorHAnsi"/>
          <w:color w:val="002677"/>
          <w:sz w:val="22"/>
          <w:szCs w:val="22"/>
          <w:lang w:val="el-GR"/>
        </w:rPr>
        <w:t xml:space="preserve"> αντίστοιχα μεγέθη </w:t>
      </w:r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του 2022, φτάνοντας τα </w:t>
      </w:r>
      <w:bookmarkStart w:id="4" w:name="_Hlk144899001"/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€678,1 </w:t>
      </w:r>
      <w:bookmarkEnd w:id="4"/>
      <w:r w:rsidR="00AC16C5" w:rsidRPr="006C3EF9">
        <w:rPr>
          <w:rFonts w:cstheme="minorHAnsi"/>
          <w:color w:val="002677"/>
          <w:sz w:val="22"/>
          <w:szCs w:val="22"/>
          <w:lang w:val="el-GR"/>
        </w:rPr>
        <w:t xml:space="preserve">εκατ. </w:t>
      </w:r>
      <w:r w:rsidR="00390AAF" w:rsidRPr="006C3EF9">
        <w:rPr>
          <w:rFonts w:cstheme="minorHAnsi"/>
          <w:color w:val="002677"/>
          <w:sz w:val="22"/>
          <w:szCs w:val="22"/>
          <w:lang w:val="el-GR"/>
        </w:rPr>
        <w:t xml:space="preserve">Η </w:t>
      </w:r>
      <w:r w:rsidR="00E530F9">
        <w:rPr>
          <w:rFonts w:cstheme="minorHAnsi"/>
          <w:color w:val="002677"/>
          <w:sz w:val="22"/>
          <w:szCs w:val="22"/>
          <w:lang w:val="el-GR"/>
        </w:rPr>
        <w:t>σταδιακή</w:t>
      </w:r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 αναβάθμιση του στόλου </w:t>
      </w:r>
      <w:r w:rsidR="00C52858" w:rsidRPr="006C3EF9">
        <w:rPr>
          <w:rFonts w:cstheme="minorHAnsi"/>
          <w:color w:val="002677"/>
          <w:sz w:val="22"/>
          <w:szCs w:val="22"/>
          <w:lang w:val="el-GR"/>
        </w:rPr>
        <w:t xml:space="preserve">και η </w:t>
      </w:r>
      <w:r w:rsidR="00E530F9">
        <w:rPr>
          <w:rFonts w:cstheme="minorHAnsi"/>
          <w:color w:val="002677"/>
          <w:sz w:val="22"/>
          <w:szCs w:val="22"/>
          <w:lang w:val="el-GR"/>
        </w:rPr>
        <w:t>αποδοτική</w:t>
      </w:r>
      <w:r w:rsidR="005F2132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C52858" w:rsidRPr="006C3EF9">
        <w:rPr>
          <w:rFonts w:cstheme="minorHAnsi"/>
          <w:color w:val="002677"/>
          <w:sz w:val="22"/>
          <w:szCs w:val="22"/>
          <w:lang w:val="el-GR"/>
        </w:rPr>
        <w:t xml:space="preserve">διαχείριση </w:t>
      </w:r>
      <w:r w:rsidR="001B3BD0" w:rsidRPr="006C3EF9">
        <w:rPr>
          <w:rFonts w:cstheme="minorHAnsi"/>
          <w:color w:val="002677"/>
          <w:sz w:val="22"/>
          <w:szCs w:val="22"/>
          <w:lang w:val="el-GR"/>
        </w:rPr>
        <w:t xml:space="preserve">του κόστους παρά τις έντονες πληθωριστικές πιέσεις </w:t>
      </w:r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συνέβαλλαν στην επίτευξη </w:t>
      </w:r>
      <w:r w:rsidR="00E0281A" w:rsidRPr="006C3EF9">
        <w:rPr>
          <w:rFonts w:cstheme="minorHAnsi"/>
          <w:color w:val="002677"/>
          <w:sz w:val="22"/>
          <w:szCs w:val="22"/>
          <w:lang w:val="en-US"/>
        </w:rPr>
        <w:t>EBITDA</w:t>
      </w:r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 3,</w:t>
      </w:r>
      <w:r w:rsidR="001B3BD0" w:rsidRPr="006C3EF9">
        <w:rPr>
          <w:rFonts w:cstheme="minorHAnsi"/>
          <w:color w:val="002677"/>
          <w:sz w:val="22"/>
          <w:szCs w:val="22"/>
          <w:lang w:val="el-GR"/>
        </w:rPr>
        <w:t>7</w:t>
      </w:r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 φορές υψηλότερου, ήτοι κέρδη </w:t>
      </w:r>
      <w:bookmarkStart w:id="5" w:name="_Hlk144899325"/>
      <w:r w:rsidR="00E0281A" w:rsidRPr="006C3EF9">
        <w:rPr>
          <w:rFonts w:cstheme="minorHAnsi"/>
          <w:color w:val="002677"/>
          <w:sz w:val="22"/>
          <w:szCs w:val="22"/>
          <w:lang w:val="el-GR"/>
        </w:rPr>
        <w:t>€13</w:t>
      </w:r>
      <w:r w:rsidR="00C36082" w:rsidRPr="006C3EF9">
        <w:rPr>
          <w:rFonts w:cstheme="minorHAnsi"/>
          <w:color w:val="002677"/>
          <w:sz w:val="22"/>
          <w:szCs w:val="22"/>
          <w:lang w:val="el-GR"/>
        </w:rPr>
        <w:t>9,5</w:t>
      </w:r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bookmarkEnd w:id="5"/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εκατ. από κέρδη </w:t>
      </w:r>
      <w:bookmarkStart w:id="6" w:name="_Hlk144899337"/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€37,7 </w:t>
      </w:r>
      <w:bookmarkEnd w:id="6"/>
      <w:r w:rsidR="00E0281A" w:rsidRPr="006C3EF9">
        <w:rPr>
          <w:rFonts w:cstheme="minorHAnsi"/>
          <w:color w:val="002677"/>
          <w:sz w:val="22"/>
          <w:szCs w:val="22"/>
          <w:lang w:val="el-GR"/>
        </w:rPr>
        <w:t xml:space="preserve">εκατ. την </w:t>
      </w:r>
      <w:r w:rsidR="00D34C83" w:rsidRPr="006C3EF9">
        <w:rPr>
          <w:rFonts w:cstheme="minorHAnsi"/>
          <w:color w:val="002677"/>
          <w:sz w:val="22"/>
          <w:szCs w:val="22"/>
          <w:lang w:val="el-GR"/>
        </w:rPr>
        <w:t xml:space="preserve">αντίστοιχη </w:t>
      </w:r>
      <w:r w:rsidR="00E530F9" w:rsidRPr="006C3EF9">
        <w:rPr>
          <w:rFonts w:cstheme="minorHAnsi"/>
          <w:color w:val="002677"/>
          <w:sz w:val="22"/>
          <w:szCs w:val="22"/>
          <w:lang w:val="el-GR"/>
        </w:rPr>
        <w:t xml:space="preserve">περσινή </w:t>
      </w:r>
      <w:r w:rsidR="00E0281A" w:rsidRPr="006C3EF9">
        <w:rPr>
          <w:rFonts w:cstheme="minorHAnsi"/>
          <w:color w:val="002677"/>
          <w:sz w:val="22"/>
          <w:szCs w:val="22"/>
          <w:lang w:val="el-GR"/>
        </w:rPr>
        <w:t>περίοδο</w:t>
      </w:r>
      <w:r w:rsidR="00540C4B">
        <w:rPr>
          <w:rFonts w:cstheme="minorHAnsi"/>
          <w:color w:val="002677"/>
          <w:sz w:val="22"/>
          <w:szCs w:val="22"/>
          <w:lang w:val="el-GR"/>
        </w:rPr>
        <w:t xml:space="preserve">. </w:t>
      </w:r>
      <w:r w:rsidR="00540C4B" w:rsidRPr="00D5651D">
        <w:rPr>
          <w:rFonts w:cstheme="minorHAnsi"/>
          <w:color w:val="002677"/>
          <w:sz w:val="22"/>
          <w:szCs w:val="22"/>
          <w:lang w:val="el-GR"/>
        </w:rPr>
        <w:t>Τ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α Κέρδη προ φόρων για το </w:t>
      </w:r>
      <w:r w:rsidR="00AB3658">
        <w:rPr>
          <w:rFonts w:cstheme="minorHAnsi"/>
          <w:color w:val="002677"/>
          <w:sz w:val="22"/>
          <w:szCs w:val="22"/>
          <w:lang w:val="el-GR"/>
        </w:rPr>
        <w:t>πρώτο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AB3658">
        <w:rPr>
          <w:rFonts w:cstheme="minorHAnsi"/>
          <w:color w:val="002677"/>
          <w:sz w:val="22"/>
          <w:szCs w:val="22"/>
          <w:lang w:val="el-GR"/>
        </w:rPr>
        <w:t>ε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>ξάμηνο του 2023 διαμορφώθηκαν σε €4</w:t>
      </w:r>
      <w:r w:rsidR="000A7257" w:rsidRPr="00D5651D">
        <w:rPr>
          <w:rFonts w:cstheme="minorHAnsi"/>
          <w:color w:val="002677"/>
          <w:sz w:val="22"/>
          <w:szCs w:val="22"/>
          <w:lang w:val="el-GR"/>
        </w:rPr>
        <w:t>8,</w:t>
      </w:r>
      <w:r w:rsidR="00D15891" w:rsidRPr="00D5651D">
        <w:rPr>
          <w:rFonts w:cstheme="minorHAnsi"/>
          <w:color w:val="002677"/>
          <w:sz w:val="22"/>
          <w:szCs w:val="22"/>
          <w:lang w:val="el-GR"/>
        </w:rPr>
        <w:t>7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1B3BD0" w:rsidRPr="00D5651D">
        <w:rPr>
          <w:rFonts w:cstheme="minorHAnsi"/>
          <w:color w:val="002677"/>
          <w:sz w:val="22"/>
          <w:szCs w:val="22"/>
          <w:lang w:val="el-GR"/>
        </w:rPr>
        <w:t>εκατ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>. έναντι Ζημιών</w:t>
      </w:r>
      <w:r w:rsidR="00F764C8" w:rsidRPr="00D5651D">
        <w:rPr>
          <w:rFonts w:cstheme="minorHAnsi"/>
          <w:color w:val="002677"/>
          <w:sz w:val="22"/>
          <w:szCs w:val="22"/>
          <w:lang w:val="el-GR"/>
        </w:rPr>
        <w:t xml:space="preserve"> προ φόρων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bookmarkStart w:id="7" w:name="_Hlk144899427"/>
      <w:r w:rsidR="00C52858" w:rsidRPr="00D5651D">
        <w:rPr>
          <w:rFonts w:cstheme="minorHAnsi"/>
          <w:color w:val="002677"/>
          <w:sz w:val="22"/>
          <w:szCs w:val="22"/>
          <w:lang w:val="el-GR"/>
        </w:rPr>
        <w:t>€30,</w:t>
      </w:r>
      <w:r w:rsidR="001B3BD0" w:rsidRPr="00D5651D">
        <w:rPr>
          <w:rFonts w:cstheme="minorHAnsi"/>
          <w:color w:val="002677"/>
          <w:sz w:val="22"/>
          <w:szCs w:val="22"/>
          <w:lang w:val="el-GR"/>
        </w:rPr>
        <w:t>6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bookmarkEnd w:id="7"/>
      <w:r w:rsidR="001B3BD0" w:rsidRPr="00D5651D">
        <w:rPr>
          <w:rFonts w:cstheme="minorHAnsi"/>
          <w:color w:val="002677"/>
          <w:sz w:val="22"/>
          <w:szCs w:val="22"/>
          <w:lang w:val="el-GR"/>
        </w:rPr>
        <w:t>εκατ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. το </w:t>
      </w:r>
      <w:r w:rsidR="001C281C">
        <w:rPr>
          <w:rFonts w:cstheme="minorHAnsi"/>
          <w:color w:val="002677"/>
          <w:sz w:val="22"/>
          <w:szCs w:val="22"/>
          <w:lang w:val="el-GR"/>
        </w:rPr>
        <w:t>πρώτο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1C281C">
        <w:rPr>
          <w:rFonts w:cstheme="minorHAnsi"/>
          <w:color w:val="002677"/>
          <w:sz w:val="22"/>
          <w:szCs w:val="22"/>
          <w:lang w:val="el-GR"/>
        </w:rPr>
        <w:t>ε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ξάμηνο του 2022, ενώ τα Κέρδη μετά από φόρους </w:t>
      </w:r>
      <w:r w:rsidR="002F5D75" w:rsidRPr="00D5651D">
        <w:rPr>
          <w:rFonts w:cstheme="minorHAnsi"/>
          <w:color w:val="002677"/>
          <w:sz w:val="22"/>
          <w:szCs w:val="22"/>
          <w:lang w:val="el-GR"/>
        </w:rPr>
        <w:t>διαμορφώθηκαν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σε €3</w:t>
      </w:r>
      <w:r w:rsidR="000A7257" w:rsidRPr="00D5651D">
        <w:rPr>
          <w:rFonts w:cstheme="minorHAnsi"/>
          <w:color w:val="002677"/>
          <w:sz w:val="22"/>
          <w:szCs w:val="22"/>
          <w:lang w:val="el-GR"/>
        </w:rPr>
        <w:t>7,</w:t>
      </w:r>
      <w:r w:rsidR="00D15891" w:rsidRPr="00D5651D">
        <w:rPr>
          <w:rFonts w:cstheme="minorHAnsi"/>
          <w:color w:val="002677"/>
          <w:sz w:val="22"/>
          <w:szCs w:val="22"/>
          <w:lang w:val="el-GR"/>
        </w:rPr>
        <w:t>1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1B3BD0" w:rsidRPr="00D5651D">
        <w:rPr>
          <w:rFonts w:cstheme="minorHAnsi"/>
          <w:color w:val="002677"/>
          <w:sz w:val="22"/>
          <w:szCs w:val="22"/>
          <w:lang w:val="el-GR"/>
        </w:rPr>
        <w:t>εκατ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>. από Ζημίες</w:t>
      </w:r>
      <w:r w:rsidR="00F764C8" w:rsidRPr="00D5651D">
        <w:rPr>
          <w:rFonts w:cstheme="minorHAnsi"/>
          <w:color w:val="002677"/>
          <w:sz w:val="22"/>
          <w:szCs w:val="22"/>
          <w:lang w:val="el-GR"/>
        </w:rPr>
        <w:t xml:space="preserve"> μετά από φόρους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€27</w:t>
      </w:r>
      <w:r w:rsidR="001B3BD0" w:rsidRPr="00D5651D">
        <w:rPr>
          <w:rFonts w:cstheme="minorHAnsi"/>
          <w:color w:val="002677"/>
          <w:sz w:val="22"/>
          <w:szCs w:val="22"/>
          <w:lang w:val="el-GR"/>
        </w:rPr>
        <w:t>,</w:t>
      </w:r>
      <w:r w:rsidR="000A7257" w:rsidRPr="00D5651D">
        <w:rPr>
          <w:rFonts w:cstheme="minorHAnsi"/>
          <w:color w:val="002677"/>
          <w:sz w:val="22"/>
          <w:szCs w:val="22"/>
          <w:lang w:val="el-GR"/>
        </w:rPr>
        <w:t>7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="001B3BD0" w:rsidRPr="00D5651D">
        <w:rPr>
          <w:rFonts w:cstheme="minorHAnsi"/>
          <w:color w:val="002677"/>
          <w:sz w:val="22"/>
          <w:szCs w:val="22"/>
          <w:lang w:val="el-GR"/>
        </w:rPr>
        <w:t>εκατ</w:t>
      </w:r>
      <w:r w:rsidR="00C52858" w:rsidRPr="00D5651D">
        <w:rPr>
          <w:rFonts w:cstheme="minorHAnsi"/>
          <w:color w:val="002677"/>
          <w:sz w:val="22"/>
          <w:szCs w:val="22"/>
          <w:lang w:val="el-GR"/>
        </w:rPr>
        <w:t>.</w:t>
      </w:r>
      <w:r w:rsidR="00205AD6">
        <w:rPr>
          <w:rFonts w:cstheme="minorHAnsi"/>
          <w:color w:val="002677"/>
          <w:sz w:val="22"/>
          <w:szCs w:val="22"/>
          <w:lang w:val="el-GR"/>
        </w:rPr>
        <w:t>, την αντίστοιχη περίοδο του 2022.</w:t>
      </w:r>
    </w:p>
    <w:p w14:paraId="08694978" w14:textId="1677285F" w:rsidR="00205AD6" w:rsidRDefault="00540C4B" w:rsidP="00540C4B">
      <w:pPr>
        <w:pStyle w:val="AegeanNormal"/>
        <w:rPr>
          <w:rFonts w:asciiTheme="minorHAnsi" w:hAnsiTheme="minorHAnsi" w:cstheme="minorHAnsi"/>
          <w:color w:val="002677"/>
          <w:szCs w:val="22"/>
        </w:rPr>
      </w:pPr>
      <w:r w:rsidRPr="00D5651D">
        <w:rPr>
          <w:rFonts w:asciiTheme="minorHAnsi" w:hAnsiTheme="minorHAnsi" w:cstheme="minorHAnsi"/>
          <w:color w:val="002677"/>
          <w:szCs w:val="22"/>
        </w:rPr>
        <w:t xml:space="preserve">Κατά το </w:t>
      </w:r>
      <w:r w:rsidR="001C281C">
        <w:rPr>
          <w:rFonts w:asciiTheme="minorHAnsi" w:hAnsiTheme="minorHAnsi" w:cstheme="minorHAnsi"/>
          <w:color w:val="002677"/>
          <w:szCs w:val="22"/>
        </w:rPr>
        <w:t>πρώτο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 εξάμηνο η AEGEAN προέβη στην αποπληρωμή του </w:t>
      </w:r>
      <w:r w:rsidR="00205AD6" w:rsidRPr="00D5651D">
        <w:rPr>
          <w:rFonts w:asciiTheme="minorHAnsi" w:hAnsiTheme="minorHAnsi" w:cstheme="minorHAnsi"/>
          <w:color w:val="002677"/>
          <w:szCs w:val="22"/>
        </w:rPr>
        <w:t>υπολοίπου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 των δανείων που έλαβε</w:t>
      </w:r>
      <w:r w:rsidR="00205AD6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κατά τη διάρκεια της πανδημίας </w:t>
      </w:r>
      <w:bookmarkStart w:id="8" w:name="_Hlk144920415"/>
      <w:r w:rsidRPr="00D5651D">
        <w:rPr>
          <w:rFonts w:asciiTheme="minorHAnsi" w:hAnsiTheme="minorHAnsi" w:cstheme="minorHAnsi"/>
          <w:color w:val="002677"/>
          <w:szCs w:val="22"/>
        </w:rPr>
        <w:t>(</w:t>
      </w:r>
      <w:r w:rsidR="00205AD6" w:rsidRPr="00D5651D">
        <w:rPr>
          <w:rFonts w:cstheme="minorHAnsi"/>
          <w:color w:val="002677"/>
          <w:szCs w:val="22"/>
        </w:rPr>
        <w:t>€</w:t>
      </w:r>
      <w:r w:rsidR="00205AD6">
        <w:rPr>
          <w:rFonts w:asciiTheme="minorHAnsi" w:hAnsiTheme="minorHAnsi" w:cstheme="minorHAnsi"/>
          <w:color w:val="002677"/>
          <w:szCs w:val="22"/>
        </w:rPr>
        <w:t xml:space="preserve">68,5 </w:t>
      </w:r>
      <w:r w:rsidRPr="00D5651D">
        <w:rPr>
          <w:rFonts w:asciiTheme="minorHAnsi" w:hAnsiTheme="minorHAnsi" w:cstheme="minorHAnsi"/>
          <w:color w:val="002677"/>
          <w:szCs w:val="22"/>
        </w:rPr>
        <w:t>εκ</w:t>
      </w:r>
      <w:r w:rsidR="00205AD6">
        <w:rPr>
          <w:rFonts w:asciiTheme="minorHAnsi" w:hAnsiTheme="minorHAnsi" w:cstheme="minorHAnsi"/>
          <w:color w:val="002677"/>
          <w:szCs w:val="22"/>
        </w:rPr>
        <w:t>ατ.</w:t>
      </w:r>
      <w:r w:rsidR="00E530F9">
        <w:rPr>
          <w:rFonts w:asciiTheme="minorHAnsi" w:hAnsiTheme="minorHAnsi" w:cstheme="minorHAnsi"/>
          <w:color w:val="002677"/>
          <w:szCs w:val="22"/>
        </w:rPr>
        <w:t>)</w:t>
      </w:r>
      <w:r w:rsidR="00E73F2D" w:rsidRPr="00E73F2D">
        <w:rPr>
          <w:rFonts w:asciiTheme="minorHAnsi" w:hAnsiTheme="minorHAnsi" w:cstheme="minorHAnsi"/>
          <w:color w:val="002677"/>
          <w:szCs w:val="22"/>
        </w:rPr>
        <w:t>.</w:t>
      </w:r>
      <w:r w:rsidR="00E530F9">
        <w:rPr>
          <w:rFonts w:asciiTheme="minorHAnsi" w:hAnsiTheme="minorHAnsi" w:cstheme="minorHAnsi"/>
          <w:color w:val="002677"/>
          <w:szCs w:val="22"/>
        </w:rPr>
        <w:t xml:space="preserve"> </w:t>
      </w:r>
      <w:bookmarkEnd w:id="8"/>
      <w:r w:rsidR="00E73F2D">
        <w:rPr>
          <w:rFonts w:asciiTheme="minorHAnsi" w:hAnsiTheme="minorHAnsi" w:cstheme="minorHAnsi"/>
          <w:color w:val="002677"/>
          <w:szCs w:val="22"/>
        </w:rPr>
        <w:t>Π</w:t>
      </w:r>
      <w:r w:rsidR="00E530F9">
        <w:rPr>
          <w:rFonts w:asciiTheme="minorHAnsi" w:hAnsiTheme="minorHAnsi" w:cstheme="minorHAnsi"/>
          <w:color w:val="002677"/>
          <w:szCs w:val="22"/>
        </w:rPr>
        <w:t>αράλληλα προέβη</w:t>
      </w:r>
      <w:r w:rsidR="00E73F2D">
        <w:rPr>
          <w:rFonts w:asciiTheme="minorHAnsi" w:hAnsiTheme="minorHAnsi" w:cstheme="minorHAnsi"/>
          <w:color w:val="002677"/>
          <w:szCs w:val="22"/>
        </w:rPr>
        <w:t xml:space="preserve"> και</w:t>
      </w:r>
      <w:r w:rsidR="00E530F9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στην αποπληρωμή </w:t>
      </w:r>
      <w:r w:rsidR="00205AD6" w:rsidRPr="00D5651D">
        <w:rPr>
          <w:rFonts w:asciiTheme="minorHAnsi" w:hAnsiTheme="minorHAnsi" w:cstheme="minorHAnsi"/>
          <w:color w:val="002677"/>
          <w:szCs w:val="22"/>
        </w:rPr>
        <w:t>δ</w:t>
      </w:r>
      <w:r w:rsidR="001A312E">
        <w:rPr>
          <w:rFonts w:asciiTheme="minorHAnsi" w:hAnsiTheme="minorHAnsi" w:cstheme="minorHAnsi"/>
          <w:color w:val="002677"/>
          <w:szCs w:val="22"/>
        </w:rPr>
        <w:t>α</w:t>
      </w:r>
      <w:r w:rsidR="00205AD6" w:rsidRPr="00D5651D">
        <w:rPr>
          <w:rFonts w:asciiTheme="minorHAnsi" w:hAnsiTheme="minorHAnsi" w:cstheme="minorHAnsi"/>
          <w:color w:val="002677"/>
          <w:szCs w:val="22"/>
        </w:rPr>
        <w:t>νε</w:t>
      </w:r>
      <w:r w:rsidR="001A312E">
        <w:rPr>
          <w:rFonts w:asciiTheme="minorHAnsi" w:hAnsiTheme="minorHAnsi" w:cstheme="minorHAnsi"/>
          <w:color w:val="002677"/>
          <w:szCs w:val="22"/>
        </w:rPr>
        <w:t>ί</w:t>
      </w:r>
      <w:r w:rsidR="00205AD6" w:rsidRPr="00D5651D">
        <w:rPr>
          <w:rFonts w:asciiTheme="minorHAnsi" w:hAnsiTheme="minorHAnsi" w:cstheme="minorHAnsi"/>
          <w:color w:val="002677"/>
          <w:szCs w:val="22"/>
        </w:rPr>
        <w:t>ου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 χρηματοδοτικής μίσθωση</w:t>
      </w:r>
      <w:r w:rsidR="00205AD6">
        <w:rPr>
          <w:rFonts w:asciiTheme="minorHAnsi" w:hAnsiTheme="minorHAnsi" w:cstheme="minorHAnsi"/>
          <w:color w:val="002677"/>
          <w:szCs w:val="22"/>
        </w:rPr>
        <w:t>ς</w:t>
      </w:r>
      <w:r w:rsidR="00E530F9">
        <w:rPr>
          <w:rFonts w:asciiTheme="minorHAnsi" w:hAnsiTheme="minorHAnsi" w:cstheme="minorHAnsi"/>
          <w:color w:val="002677"/>
          <w:szCs w:val="22"/>
        </w:rPr>
        <w:t xml:space="preserve"> που είχε συναφθεί το 2020 </w:t>
      </w:r>
      <w:r w:rsidRPr="00D5651D">
        <w:rPr>
          <w:rFonts w:asciiTheme="minorHAnsi" w:hAnsiTheme="minorHAnsi" w:cstheme="minorHAnsi"/>
          <w:color w:val="002677"/>
          <w:szCs w:val="22"/>
        </w:rPr>
        <w:t>για</w:t>
      </w:r>
      <w:r w:rsidR="00E73F2D">
        <w:rPr>
          <w:rFonts w:asciiTheme="minorHAnsi" w:hAnsiTheme="minorHAnsi" w:cstheme="minorHAnsi"/>
          <w:color w:val="002677"/>
          <w:szCs w:val="22"/>
        </w:rPr>
        <w:t xml:space="preserve"> την απόκτηση ενός </w:t>
      </w:r>
      <w:r w:rsidR="00E530F9">
        <w:rPr>
          <w:rFonts w:asciiTheme="minorHAnsi" w:hAnsiTheme="minorHAnsi" w:cstheme="minorHAnsi"/>
          <w:color w:val="002677"/>
          <w:szCs w:val="22"/>
        </w:rPr>
        <w:t>αεροσκάφο</w:t>
      </w:r>
      <w:r w:rsidR="00E73F2D">
        <w:rPr>
          <w:rFonts w:asciiTheme="minorHAnsi" w:hAnsiTheme="minorHAnsi" w:cstheme="minorHAnsi"/>
          <w:color w:val="002677"/>
          <w:szCs w:val="22"/>
        </w:rPr>
        <w:t>υ</w:t>
      </w:r>
      <w:r w:rsidR="00E530F9">
        <w:rPr>
          <w:rFonts w:asciiTheme="minorHAnsi" w:hAnsiTheme="minorHAnsi" w:cstheme="minorHAnsi"/>
          <w:color w:val="002677"/>
          <w:szCs w:val="22"/>
        </w:rPr>
        <w:t xml:space="preserve">ς 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A321 </w:t>
      </w:r>
      <w:proofErr w:type="spellStart"/>
      <w:r w:rsidRPr="00D5651D">
        <w:rPr>
          <w:rFonts w:asciiTheme="minorHAnsi" w:hAnsiTheme="minorHAnsi" w:cstheme="minorHAnsi"/>
          <w:color w:val="002677"/>
          <w:szCs w:val="22"/>
        </w:rPr>
        <w:t>neo</w:t>
      </w:r>
      <w:proofErr w:type="spellEnd"/>
      <w:r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="00E530F9">
        <w:rPr>
          <w:rFonts w:asciiTheme="minorHAnsi" w:hAnsiTheme="minorHAnsi" w:cstheme="minorHAnsi"/>
          <w:color w:val="002677"/>
          <w:szCs w:val="22"/>
        </w:rPr>
        <w:t>καθώς και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 στην αγορά </w:t>
      </w:r>
      <w:r w:rsidR="00205AD6">
        <w:rPr>
          <w:rFonts w:asciiTheme="minorHAnsi" w:hAnsiTheme="minorHAnsi" w:cstheme="minorHAnsi"/>
          <w:color w:val="002677"/>
          <w:szCs w:val="22"/>
        </w:rPr>
        <w:t xml:space="preserve">ενός 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νεότευκτου Α320 </w:t>
      </w:r>
      <w:proofErr w:type="spellStart"/>
      <w:r w:rsidRPr="00D5651D">
        <w:rPr>
          <w:rFonts w:asciiTheme="minorHAnsi" w:hAnsiTheme="minorHAnsi" w:cstheme="minorHAnsi"/>
          <w:color w:val="002677"/>
          <w:szCs w:val="22"/>
        </w:rPr>
        <w:t>neo</w:t>
      </w:r>
      <w:proofErr w:type="spellEnd"/>
      <w:r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="00205AD6">
        <w:rPr>
          <w:rFonts w:asciiTheme="minorHAnsi" w:hAnsiTheme="minorHAnsi" w:cstheme="minorHAnsi"/>
          <w:color w:val="002677"/>
          <w:szCs w:val="22"/>
        </w:rPr>
        <w:t>αεροσκάφους</w:t>
      </w:r>
      <w:r w:rsidR="001C281C">
        <w:rPr>
          <w:rFonts w:asciiTheme="minorHAnsi" w:hAnsiTheme="minorHAnsi" w:cstheme="minorHAnsi"/>
          <w:color w:val="002677"/>
          <w:szCs w:val="22"/>
        </w:rPr>
        <w:t>,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 χρησιμοποιώντας μόνο ταμειακά διαθέσιμ</w:t>
      </w:r>
      <w:r w:rsidR="00205AD6">
        <w:rPr>
          <w:rFonts w:asciiTheme="minorHAnsi" w:hAnsiTheme="minorHAnsi" w:cstheme="minorHAnsi"/>
          <w:color w:val="002677"/>
          <w:szCs w:val="22"/>
        </w:rPr>
        <w:t>α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(</w:t>
      </w:r>
      <w:r w:rsidR="008D55D7" w:rsidRPr="008D55D7">
        <w:rPr>
          <w:rFonts w:asciiTheme="minorHAnsi" w:hAnsiTheme="minorHAnsi" w:cstheme="minorHAnsi"/>
          <w:color w:val="002677"/>
          <w:szCs w:val="22"/>
        </w:rPr>
        <w:t>σύνολο</w:t>
      </w:r>
      <w:r w:rsidR="00483335" w:rsidRPr="008D55D7">
        <w:rPr>
          <w:rFonts w:asciiTheme="minorHAnsi" w:hAnsiTheme="minorHAnsi" w:cstheme="minorHAnsi"/>
          <w:color w:val="002677"/>
          <w:szCs w:val="22"/>
        </w:rPr>
        <w:t xml:space="preserve"> </w:t>
      </w:r>
      <w:r w:rsidR="00E530F9">
        <w:rPr>
          <w:rFonts w:asciiTheme="minorHAnsi" w:hAnsiTheme="minorHAnsi" w:cstheme="minorHAnsi"/>
          <w:color w:val="002677"/>
          <w:szCs w:val="22"/>
        </w:rPr>
        <w:t xml:space="preserve">δύο </w:t>
      </w:r>
      <w:r w:rsidR="008D55D7" w:rsidRPr="008D55D7">
        <w:rPr>
          <w:rFonts w:asciiTheme="minorHAnsi" w:hAnsiTheme="minorHAnsi" w:cstheme="minorHAnsi"/>
          <w:color w:val="002677"/>
          <w:szCs w:val="22"/>
        </w:rPr>
        <w:t>ενεργειών</w:t>
      </w:r>
      <w:r w:rsidR="00483335" w:rsidRPr="008D55D7">
        <w:rPr>
          <w:rFonts w:asciiTheme="minorHAnsi" w:hAnsiTheme="minorHAnsi" w:cstheme="minorHAnsi"/>
          <w:color w:val="002677"/>
          <w:szCs w:val="22"/>
        </w:rPr>
        <w:t xml:space="preserve"> </w:t>
      </w:r>
      <w:bookmarkStart w:id="9" w:name="_Hlk144920522"/>
      <w:r w:rsidR="00E530F9">
        <w:rPr>
          <w:rFonts w:cstheme="minorHAnsi"/>
          <w:color w:val="002677"/>
          <w:szCs w:val="22"/>
        </w:rPr>
        <w:t>$</w:t>
      </w:r>
      <w:r w:rsidR="00E530F9">
        <w:rPr>
          <w:rFonts w:asciiTheme="minorHAnsi" w:hAnsiTheme="minorHAnsi" w:cstheme="minorHAnsi"/>
          <w:color w:val="002677"/>
          <w:szCs w:val="22"/>
        </w:rPr>
        <w:t>70</w:t>
      </w:r>
      <w:r w:rsidR="008D55D7">
        <w:rPr>
          <w:rFonts w:asciiTheme="minorHAnsi" w:hAnsiTheme="minorHAnsi" w:cstheme="minorHAnsi"/>
          <w:color w:val="002677"/>
          <w:szCs w:val="22"/>
        </w:rPr>
        <w:t xml:space="preserve"> </w:t>
      </w:r>
      <w:bookmarkEnd w:id="9"/>
      <w:r w:rsidR="008D55D7">
        <w:rPr>
          <w:rFonts w:asciiTheme="minorHAnsi" w:hAnsiTheme="minorHAnsi" w:cstheme="minorHAnsi"/>
          <w:color w:val="002677"/>
          <w:szCs w:val="22"/>
        </w:rPr>
        <w:t>εκατ.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>)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, αυξάνοντας σε 11 τα ελεύθερα βαρών αεροσκάφη, από μόλις 4 το Δεκέμβριο του 2019. </w:t>
      </w:r>
    </w:p>
    <w:p w14:paraId="4A34271B" w14:textId="118F0CD6" w:rsidR="00205AD6" w:rsidRDefault="00205AD6" w:rsidP="00540C4B">
      <w:pPr>
        <w:pStyle w:val="AegeanNormal"/>
        <w:rPr>
          <w:rFonts w:asciiTheme="minorHAnsi" w:hAnsiTheme="minorHAnsi" w:cstheme="minorHAnsi"/>
          <w:color w:val="002677"/>
          <w:szCs w:val="22"/>
        </w:rPr>
      </w:pPr>
      <w:r w:rsidRPr="00D5651D">
        <w:rPr>
          <w:rFonts w:asciiTheme="minorHAnsi" w:hAnsiTheme="minorHAnsi" w:cstheme="minorHAnsi"/>
          <w:color w:val="002677"/>
          <w:szCs w:val="22"/>
        </w:rPr>
        <w:t>Λόγω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των </w:t>
      </w:r>
      <w:r w:rsidRPr="00D5651D">
        <w:rPr>
          <w:rFonts w:asciiTheme="minorHAnsi" w:hAnsiTheme="minorHAnsi" w:cstheme="minorHAnsi"/>
          <w:color w:val="002677"/>
          <w:szCs w:val="22"/>
        </w:rPr>
        <w:t>ισχυρών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λειτουργικών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ταμειακών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ροών</w:t>
      </w:r>
      <w:r>
        <w:rPr>
          <w:rFonts w:asciiTheme="minorHAnsi" w:hAnsiTheme="minorHAnsi" w:cstheme="minorHAnsi"/>
          <w:color w:val="002677"/>
          <w:szCs w:val="22"/>
        </w:rPr>
        <w:t>,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απόρροια </w:t>
      </w:r>
      <w:r>
        <w:rPr>
          <w:rFonts w:asciiTheme="minorHAnsi" w:hAnsiTheme="minorHAnsi" w:cstheme="minorHAnsi"/>
          <w:color w:val="002677"/>
          <w:szCs w:val="22"/>
        </w:rPr>
        <w:t xml:space="preserve">και 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>των υψηλών επιπέδων προ-πωλήσεων για τη θερινή περίοδο</w:t>
      </w:r>
      <w:r>
        <w:rPr>
          <w:rFonts w:asciiTheme="minorHAnsi" w:hAnsiTheme="minorHAnsi" w:cstheme="minorHAnsi"/>
          <w:color w:val="002677"/>
          <w:szCs w:val="22"/>
        </w:rPr>
        <w:t xml:space="preserve"> και</w:t>
      </w:r>
      <w:r w:rsidR="00483335"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πάρα</w:t>
      </w:r>
      <w:r w:rsidR="00540C4B" w:rsidRPr="00D5651D">
        <w:rPr>
          <w:rFonts w:asciiTheme="minorHAnsi" w:hAnsiTheme="minorHAnsi" w:cstheme="minorHAnsi"/>
          <w:color w:val="002677"/>
          <w:szCs w:val="22"/>
        </w:rPr>
        <w:t xml:space="preserve"> τις </w:t>
      </w:r>
      <w:r w:rsidRPr="00D5651D">
        <w:rPr>
          <w:rFonts w:asciiTheme="minorHAnsi" w:hAnsiTheme="minorHAnsi" w:cstheme="minorHAnsi"/>
          <w:color w:val="002677"/>
          <w:szCs w:val="22"/>
        </w:rPr>
        <w:t>επενδύσεις</w:t>
      </w:r>
      <w:r w:rsidR="00540C4B" w:rsidRPr="00D5651D">
        <w:rPr>
          <w:rFonts w:asciiTheme="minorHAnsi" w:hAnsiTheme="minorHAnsi" w:cstheme="minorHAnsi"/>
          <w:color w:val="002677"/>
          <w:szCs w:val="22"/>
        </w:rPr>
        <w:t xml:space="preserve"> και τις </w:t>
      </w:r>
      <w:r w:rsidRPr="00D5651D">
        <w:rPr>
          <w:rFonts w:asciiTheme="minorHAnsi" w:hAnsiTheme="minorHAnsi" w:cstheme="minorHAnsi"/>
          <w:color w:val="002677"/>
          <w:szCs w:val="22"/>
        </w:rPr>
        <w:t>αποπληρωμές</w:t>
      </w:r>
      <w:r w:rsidR="00540C4B"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δανεισμού</w:t>
      </w:r>
      <w:r w:rsidR="00540C4B" w:rsidRPr="00D5651D">
        <w:rPr>
          <w:rFonts w:asciiTheme="minorHAnsi" w:hAnsiTheme="minorHAnsi" w:cstheme="minorHAnsi"/>
          <w:color w:val="002677"/>
          <w:szCs w:val="22"/>
        </w:rPr>
        <w:t xml:space="preserve"> του </w:t>
      </w:r>
      <w:r w:rsidRPr="00D5651D">
        <w:rPr>
          <w:rFonts w:asciiTheme="minorHAnsi" w:hAnsiTheme="minorHAnsi" w:cstheme="minorHAnsi"/>
          <w:color w:val="002677"/>
          <w:szCs w:val="22"/>
        </w:rPr>
        <w:t>πρώτου</w:t>
      </w:r>
      <w:r w:rsidR="00540C4B" w:rsidRPr="00D5651D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εξαμήνου</w:t>
      </w:r>
      <w:r>
        <w:rPr>
          <w:rFonts w:asciiTheme="minorHAnsi" w:hAnsiTheme="minorHAnsi" w:cstheme="minorHAnsi"/>
          <w:color w:val="002677"/>
          <w:szCs w:val="22"/>
        </w:rPr>
        <w:t xml:space="preserve">, τα </w:t>
      </w:r>
      <w:r w:rsidRPr="00D5651D">
        <w:rPr>
          <w:rFonts w:asciiTheme="minorHAnsi" w:hAnsiTheme="minorHAnsi" w:cstheme="minorHAnsi"/>
          <w:color w:val="002677"/>
          <w:szCs w:val="22"/>
        </w:rPr>
        <w:t>ταμειακά διαθέσιμα και ισοδύναμα</w:t>
      </w:r>
      <w:r>
        <w:rPr>
          <w:rFonts w:asciiTheme="minorHAnsi" w:hAnsiTheme="minorHAnsi" w:cstheme="minorHAnsi"/>
          <w:color w:val="002677"/>
          <w:szCs w:val="22"/>
        </w:rPr>
        <w:t xml:space="preserve"> εμφανίζονται βελτιωμένα κατά σχεδόν </w:t>
      </w:r>
      <w:r w:rsidRPr="00D5651D">
        <w:rPr>
          <w:rFonts w:cstheme="minorHAnsi"/>
          <w:color w:val="002677"/>
          <w:szCs w:val="22"/>
        </w:rPr>
        <w:t>€</w:t>
      </w:r>
      <w:r>
        <w:rPr>
          <w:rFonts w:asciiTheme="minorHAnsi" w:hAnsiTheme="minorHAnsi" w:cstheme="minorHAnsi"/>
          <w:color w:val="002677"/>
          <w:szCs w:val="22"/>
        </w:rPr>
        <w:t xml:space="preserve">200 </w:t>
      </w:r>
      <w:r w:rsidRPr="00D5651D">
        <w:rPr>
          <w:rFonts w:asciiTheme="minorHAnsi" w:hAnsiTheme="minorHAnsi" w:cstheme="minorHAnsi"/>
          <w:color w:val="002677"/>
          <w:szCs w:val="22"/>
        </w:rPr>
        <w:t>εκ</w:t>
      </w:r>
      <w:r>
        <w:rPr>
          <w:rFonts w:asciiTheme="minorHAnsi" w:hAnsiTheme="minorHAnsi" w:cstheme="minorHAnsi"/>
          <w:color w:val="002677"/>
          <w:szCs w:val="22"/>
        </w:rPr>
        <w:t>ατ.</w:t>
      </w:r>
      <w:r w:rsidRPr="00205AD6">
        <w:rPr>
          <w:rFonts w:asciiTheme="minorHAnsi" w:hAnsiTheme="minorHAnsi" w:cstheme="minorHAnsi"/>
          <w:color w:val="002677"/>
          <w:szCs w:val="22"/>
        </w:rPr>
        <w:t xml:space="preserve"> </w:t>
      </w:r>
      <w:r w:rsidRPr="00D5651D">
        <w:rPr>
          <w:rFonts w:asciiTheme="minorHAnsi" w:hAnsiTheme="minorHAnsi" w:cstheme="minorHAnsi"/>
          <w:color w:val="002677"/>
          <w:szCs w:val="22"/>
        </w:rPr>
        <w:t>στις 30</w:t>
      </w:r>
      <w:r>
        <w:rPr>
          <w:rFonts w:asciiTheme="minorHAnsi" w:hAnsiTheme="minorHAnsi" w:cstheme="minorHAnsi"/>
          <w:color w:val="002677"/>
          <w:szCs w:val="22"/>
        </w:rPr>
        <w:t>.</w:t>
      </w:r>
      <w:r w:rsidR="00FC4090">
        <w:rPr>
          <w:rFonts w:asciiTheme="minorHAnsi" w:hAnsiTheme="minorHAnsi" w:cstheme="minorHAnsi"/>
          <w:color w:val="002677"/>
          <w:szCs w:val="22"/>
        </w:rPr>
        <w:t>0</w:t>
      </w:r>
      <w:r w:rsidRPr="00D5651D">
        <w:rPr>
          <w:rFonts w:asciiTheme="minorHAnsi" w:hAnsiTheme="minorHAnsi" w:cstheme="minorHAnsi"/>
          <w:color w:val="002677"/>
          <w:szCs w:val="22"/>
        </w:rPr>
        <w:t>6</w:t>
      </w:r>
      <w:r>
        <w:rPr>
          <w:rFonts w:asciiTheme="minorHAnsi" w:hAnsiTheme="minorHAnsi" w:cstheme="minorHAnsi"/>
          <w:color w:val="002677"/>
          <w:szCs w:val="22"/>
        </w:rPr>
        <w:t>.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2023 </w:t>
      </w:r>
      <w:r w:rsidR="00AB3658">
        <w:rPr>
          <w:rFonts w:asciiTheme="minorHAnsi" w:hAnsiTheme="minorHAnsi" w:cstheme="minorHAnsi"/>
          <w:color w:val="002677"/>
          <w:szCs w:val="22"/>
        </w:rPr>
        <w:t>σε σχέση με</w:t>
      </w:r>
      <w:r w:rsidRPr="00D5651D">
        <w:rPr>
          <w:rFonts w:asciiTheme="minorHAnsi" w:hAnsiTheme="minorHAnsi" w:cstheme="minorHAnsi"/>
          <w:color w:val="002677"/>
          <w:szCs w:val="22"/>
        </w:rPr>
        <w:t xml:space="preserve"> τις 31.12.</w:t>
      </w:r>
      <w:r w:rsidR="00AB3658">
        <w:rPr>
          <w:rFonts w:asciiTheme="minorHAnsi" w:hAnsiTheme="minorHAnsi" w:cstheme="minorHAnsi"/>
          <w:color w:val="002677"/>
          <w:szCs w:val="22"/>
        </w:rPr>
        <w:t>20</w:t>
      </w:r>
      <w:r w:rsidRPr="00D5651D">
        <w:rPr>
          <w:rFonts w:asciiTheme="minorHAnsi" w:hAnsiTheme="minorHAnsi" w:cstheme="minorHAnsi"/>
          <w:color w:val="002677"/>
          <w:szCs w:val="22"/>
        </w:rPr>
        <w:t>22.</w:t>
      </w:r>
    </w:p>
    <w:p w14:paraId="4DCD1E95" w14:textId="77777777" w:rsidR="00BC7551" w:rsidRPr="006C3EF9" w:rsidRDefault="00BC7551" w:rsidP="00BC7551">
      <w:pPr>
        <w:tabs>
          <w:tab w:val="left" w:pos="9498"/>
        </w:tabs>
        <w:spacing w:after="240" w:line="276" w:lineRule="auto"/>
        <w:ind w:right="2268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Ο κ. Δημήτρης </w:t>
      </w:r>
      <w:proofErr w:type="spellStart"/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Γερογιάννης</w:t>
      </w:r>
      <w:proofErr w:type="spellEnd"/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, Διευθύνων Σύμβουλος, ανέφερε σχετικά:</w:t>
      </w:r>
    </w:p>
    <w:p w14:paraId="511B29EC" w14:textId="37EC29D6" w:rsidR="00BC7551" w:rsidRDefault="009D570D" w:rsidP="003C3662">
      <w:pPr>
        <w:pStyle w:val="AegeanNormal"/>
        <w:rPr>
          <w:rFonts w:asciiTheme="minorHAnsi" w:hAnsiTheme="minorHAnsi" w:cstheme="minorHAnsi"/>
          <w:color w:val="002677"/>
        </w:rPr>
      </w:pPr>
      <w:r w:rsidRPr="006C3EF9">
        <w:rPr>
          <w:rFonts w:asciiTheme="minorHAnsi" w:hAnsiTheme="minorHAnsi" w:cstheme="minorHAnsi"/>
          <w:color w:val="002677"/>
        </w:rPr>
        <w:t>«</w:t>
      </w:r>
      <w:r w:rsidR="00230D15" w:rsidRPr="006C3EF9">
        <w:rPr>
          <w:rFonts w:asciiTheme="minorHAnsi" w:hAnsiTheme="minorHAnsi" w:cstheme="minorHAnsi"/>
          <w:color w:val="002677"/>
        </w:rPr>
        <w:t xml:space="preserve">Η επίδοση που πετύχαμε το </w:t>
      </w:r>
      <w:r w:rsidR="001C281C">
        <w:rPr>
          <w:rFonts w:asciiTheme="minorHAnsi" w:hAnsiTheme="minorHAnsi" w:cstheme="minorHAnsi"/>
          <w:color w:val="002677"/>
        </w:rPr>
        <w:t>πρώτο</w:t>
      </w:r>
      <w:r w:rsidR="00230D15" w:rsidRPr="006C3EF9">
        <w:rPr>
          <w:rFonts w:asciiTheme="minorHAnsi" w:hAnsiTheme="minorHAnsi" w:cstheme="minorHAnsi"/>
          <w:color w:val="002677"/>
        </w:rPr>
        <w:t xml:space="preserve"> εξάμηνο</w:t>
      </w:r>
      <w:r w:rsidR="001C281C">
        <w:rPr>
          <w:rFonts w:asciiTheme="minorHAnsi" w:hAnsiTheme="minorHAnsi" w:cstheme="minorHAnsi"/>
          <w:color w:val="002677"/>
        </w:rPr>
        <w:t xml:space="preserve"> του</w:t>
      </w:r>
      <w:r w:rsidR="00230D15" w:rsidRPr="006C3EF9">
        <w:rPr>
          <w:rFonts w:asciiTheme="minorHAnsi" w:hAnsiTheme="minorHAnsi" w:cstheme="minorHAnsi"/>
          <w:color w:val="002677"/>
        </w:rPr>
        <w:t xml:space="preserve"> 2023 επιβεβαίωσε τη συνεπή υλοποίηση των στόχων μας, </w:t>
      </w:r>
      <w:r w:rsidR="00483335">
        <w:rPr>
          <w:rFonts w:asciiTheme="minorHAnsi" w:hAnsiTheme="minorHAnsi" w:cstheme="minorHAnsi"/>
          <w:color w:val="002677"/>
        </w:rPr>
        <w:t xml:space="preserve">σε ένα </w:t>
      </w:r>
      <w:r w:rsidR="00205AD6">
        <w:rPr>
          <w:rFonts w:asciiTheme="minorHAnsi" w:hAnsiTheme="minorHAnsi" w:cstheme="minorHAnsi"/>
          <w:color w:val="002677"/>
        </w:rPr>
        <w:t>περιβάλλον</w:t>
      </w:r>
      <w:r w:rsidR="00483335">
        <w:rPr>
          <w:rFonts w:asciiTheme="minorHAnsi" w:hAnsiTheme="minorHAnsi" w:cstheme="minorHAnsi"/>
          <w:color w:val="002677"/>
        </w:rPr>
        <w:t xml:space="preserve"> </w:t>
      </w:r>
      <w:r w:rsidR="00205AD6">
        <w:rPr>
          <w:rFonts w:asciiTheme="minorHAnsi" w:hAnsiTheme="minorHAnsi" w:cstheme="minorHAnsi"/>
          <w:color w:val="002677"/>
        </w:rPr>
        <w:t>ισχυρής</w:t>
      </w:r>
      <w:r w:rsidR="00483335">
        <w:rPr>
          <w:rFonts w:asciiTheme="minorHAnsi" w:hAnsiTheme="minorHAnsi" w:cstheme="minorHAnsi"/>
          <w:color w:val="002677"/>
        </w:rPr>
        <w:t xml:space="preserve"> </w:t>
      </w:r>
      <w:r w:rsidR="00205AD6">
        <w:rPr>
          <w:rFonts w:asciiTheme="minorHAnsi" w:hAnsiTheme="minorHAnsi" w:cstheme="minorHAnsi"/>
          <w:color w:val="002677"/>
        </w:rPr>
        <w:t>ζήτησης</w:t>
      </w:r>
      <w:r w:rsidR="001C281C">
        <w:rPr>
          <w:rFonts w:asciiTheme="minorHAnsi" w:hAnsiTheme="minorHAnsi" w:cstheme="minorHAnsi"/>
          <w:color w:val="002677"/>
        </w:rPr>
        <w:t>,</w:t>
      </w:r>
      <w:r w:rsidR="00483335">
        <w:rPr>
          <w:rFonts w:asciiTheme="minorHAnsi" w:hAnsiTheme="minorHAnsi" w:cstheme="minorHAnsi"/>
          <w:color w:val="002677"/>
        </w:rPr>
        <w:t xml:space="preserve"> </w:t>
      </w:r>
      <w:r w:rsidR="00205AD6">
        <w:rPr>
          <w:rFonts w:asciiTheme="minorHAnsi" w:hAnsiTheme="minorHAnsi" w:cstheme="minorHAnsi"/>
          <w:color w:val="002677"/>
        </w:rPr>
        <w:t>αλλά</w:t>
      </w:r>
      <w:r w:rsidR="00483335">
        <w:rPr>
          <w:rFonts w:asciiTheme="minorHAnsi" w:hAnsiTheme="minorHAnsi" w:cstheme="minorHAnsi"/>
          <w:color w:val="002677"/>
        </w:rPr>
        <w:t xml:space="preserve"> και </w:t>
      </w:r>
      <w:r w:rsidR="00E530F9">
        <w:rPr>
          <w:rFonts w:asciiTheme="minorHAnsi" w:hAnsiTheme="minorHAnsi" w:cstheme="minorHAnsi"/>
          <w:color w:val="002677"/>
        </w:rPr>
        <w:t>έντονου</w:t>
      </w:r>
      <w:r w:rsidR="00483335">
        <w:rPr>
          <w:rFonts w:asciiTheme="minorHAnsi" w:hAnsiTheme="minorHAnsi" w:cstheme="minorHAnsi"/>
          <w:color w:val="002677"/>
        </w:rPr>
        <w:t xml:space="preserve"> </w:t>
      </w:r>
      <w:r w:rsidR="00205AD6">
        <w:rPr>
          <w:rFonts w:asciiTheme="minorHAnsi" w:hAnsiTheme="minorHAnsi" w:cstheme="minorHAnsi"/>
          <w:color w:val="002677"/>
        </w:rPr>
        <w:t>ανταγωνισμού</w:t>
      </w:r>
      <w:r w:rsidR="00442737" w:rsidRPr="006C3EF9">
        <w:rPr>
          <w:rFonts w:asciiTheme="minorHAnsi" w:hAnsiTheme="minorHAnsi" w:cstheme="minorHAnsi"/>
          <w:color w:val="002677"/>
        </w:rPr>
        <w:t xml:space="preserve">. </w:t>
      </w:r>
      <w:r w:rsidR="00205AD6" w:rsidRPr="006C3EF9">
        <w:rPr>
          <w:rFonts w:asciiTheme="minorHAnsi" w:hAnsiTheme="minorHAnsi" w:cstheme="minorHAnsi"/>
          <w:color w:val="002677"/>
        </w:rPr>
        <w:t>Παρου</w:t>
      </w:r>
      <w:r w:rsidR="00205AD6">
        <w:rPr>
          <w:rFonts w:asciiTheme="minorHAnsi" w:hAnsiTheme="minorHAnsi" w:cstheme="minorHAnsi"/>
          <w:color w:val="002677"/>
        </w:rPr>
        <w:t>σιάζουμε</w:t>
      </w:r>
      <w:r w:rsidR="001F4CE7">
        <w:rPr>
          <w:rFonts w:asciiTheme="minorHAnsi" w:hAnsiTheme="minorHAnsi" w:cstheme="minorHAnsi"/>
          <w:color w:val="002677"/>
        </w:rPr>
        <w:t xml:space="preserve"> </w:t>
      </w:r>
      <w:r w:rsidR="00205AD6">
        <w:rPr>
          <w:rFonts w:asciiTheme="minorHAnsi" w:hAnsiTheme="minorHAnsi" w:cstheme="minorHAnsi"/>
          <w:color w:val="002677"/>
        </w:rPr>
        <w:t>εξαιρετικά</w:t>
      </w:r>
      <w:r w:rsidR="00442737" w:rsidRPr="006C3EF9">
        <w:rPr>
          <w:rFonts w:asciiTheme="minorHAnsi" w:hAnsiTheme="minorHAnsi" w:cstheme="minorHAnsi"/>
          <w:color w:val="002677"/>
        </w:rPr>
        <w:t xml:space="preserve"> </w:t>
      </w:r>
      <w:r w:rsidR="00205AD6" w:rsidRPr="006C3EF9">
        <w:rPr>
          <w:rFonts w:asciiTheme="minorHAnsi" w:hAnsiTheme="minorHAnsi" w:cstheme="minorHAnsi"/>
          <w:color w:val="002677"/>
        </w:rPr>
        <w:t>ισχυρ</w:t>
      </w:r>
      <w:r w:rsidR="00205AD6">
        <w:rPr>
          <w:rFonts w:asciiTheme="minorHAnsi" w:hAnsiTheme="minorHAnsi" w:cstheme="minorHAnsi"/>
          <w:color w:val="002677"/>
        </w:rPr>
        <w:t>ά</w:t>
      </w:r>
      <w:r w:rsidR="00442737" w:rsidRPr="006C3EF9">
        <w:rPr>
          <w:rFonts w:asciiTheme="minorHAnsi" w:hAnsiTheme="minorHAnsi" w:cstheme="minorHAnsi"/>
          <w:color w:val="002677"/>
        </w:rPr>
        <w:t xml:space="preserve"> </w:t>
      </w:r>
      <w:r w:rsidR="00205AD6" w:rsidRPr="006C3EF9">
        <w:rPr>
          <w:rFonts w:asciiTheme="minorHAnsi" w:hAnsiTheme="minorHAnsi" w:cstheme="minorHAnsi"/>
          <w:color w:val="002677"/>
        </w:rPr>
        <w:t>αποτελέσμα</w:t>
      </w:r>
      <w:r w:rsidR="00205AD6">
        <w:rPr>
          <w:rFonts w:asciiTheme="minorHAnsi" w:hAnsiTheme="minorHAnsi" w:cstheme="minorHAnsi"/>
          <w:color w:val="002677"/>
        </w:rPr>
        <w:t>τα</w:t>
      </w:r>
      <w:r w:rsidR="00DB6251" w:rsidRPr="006C3EF9">
        <w:rPr>
          <w:rFonts w:asciiTheme="minorHAnsi" w:hAnsiTheme="minorHAnsi" w:cstheme="minorHAnsi"/>
          <w:color w:val="002677"/>
        </w:rPr>
        <w:t xml:space="preserve"> </w:t>
      </w:r>
      <w:r w:rsidR="00483335">
        <w:rPr>
          <w:rFonts w:asciiTheme="minorHAnsi" w:hAnsiTheme="minorHAnsi" w:cstheme="minorHAnsi"/>
          <w:color w:val="002677"/>
        </w:rPr>
        <w:t xml:space="preserve">που </w:t>
      </w:r>
      <w:r w:rsidR="00205AD6">
        <w:rPr>
          <w:rFonts w:asciiTheme="minorHAnsi" w:hAnsiTheme="minorHAnsi" w:cstheme="minorHAnsi"/>
          <w:color w:val="002677"/>
        </w:rPr>
        <w:t>προέρχονται</w:t>
      </w:r>
      <w:r w:rsidR="00483335">
        <w:rPr>
          <w:rFonts w:asciiTheme="minorHAnsi" w:hAnsiTheme="minorHAnsi" w:cstheme="minorHAnsi"/>
          <w:color w:val="002677"/>
        </w:rPr>
        <w:t xml:space="preserve"> από </w:t>
      </w:r>
      <w:r w:rsidR="00CC4EDF">
        <w:rPr>
          <w:rFonts w:asciiTheme="minorHAnsi" w:hAnsiTheme="minorHAnsi" w:cstheme="minorHAnsi"/>
          <w:color w:val="002677"/>
        </w:rPr>
        <w:t xml:space="preserve">τη </w:t>
      </w:r>
      <w:r w:rsidR="00CC4EDF" w:rsidRPr="006C3EF9">
        <w:rPr>
          <w:rFonts w:asciiTheme="minorHAnsi" w:hAnsiTheme="minorHAnsi" w:cstheme="minorHAnsi"/>
          <w:color w:val="002677"/>
        </w:rPr>
        <w:t xml:space="preserve">διεύρυνση του δικτύου </w:t>
      </w:r>
      <w:r w:rsidR="00205AD6">
        <w:rPr>
          <w:rFonts w:asciiTheme="minorHAnsi" w:hAnsiTheme="minorHAnsi" w:cstheme="minorHAnsi"/>
          <w:color w:val="002677"/>
        </w:rPr>
        <w:t xml:space="preserve">και </w:t>
      </w:r>
      <w:r w:rsidR="00CC4EDF" w:rsidRPr="006C3EF9">
        <w:rPr>
          <w:rFonts w:asciiTheme="minorHAnsi" w:hAnsiTheme="minorHAnsi" w:cstheme="minorHAnsi"/>
          <w:color w:val="002677"/>
        </w:rPr>
        <w:t>τη</w:t>
      </w:r>
      <w:r w:rsidR="00CC4EDF">
        <w:rPr>
          <w:rFonts w:asciiTheme="minorHAnsi" w:hAnsiTheme="minorHAnsi" w:cstheme="minorHAnsi"/>
          <w:color w:val="002677"/>
        </w:rPr>
        <w:t xml:space="preserve">ν </w:t>
      </w:r>
      <w:r w:rsidR="00205AD6">
        <w:rPr>
          <w:rFonts w:asciiTheme="minorHAnsi" w:hAnsiTheme="minorHAnsi" w:cstheme="minorHAnsi"/>
          <w:color w:val="002677"/>
        </w:rPr>
        <w:t>αυξημένη</w:t>
      </w:r>
      <w:r w:rsidR="00CC4EDF" w:rsidRPr="006C3EF9">
        <w:rPr>
          <w:rFonts w:asciiTheme="minorHAnsi" w:hAnsiTheme="minorHAnsi" w:cstheme="minorHAnsi"/>
          <w:color w:val="002677"/>
        </w:rPr>
        <w:t xml:space="preserve"> χωρητικότητα</w:t>
      </w:r>
      <w:r w:rsidR="00CC4EDF">
        <w:rPr>
          <w:rFonts w:asciiTheme="minorHAnsi" w:hAnsiTheme="minorHAnsi" w:cstheme="minorHAnsi"/>
          <w:color w:val="002677"/>
        </w:rPr>
        <w:t xml:space="preserve"> </w:t>
      </w:r>
      <w:r w:rsidR="00E530F9">
        <w:rPr>
          <w:rFonts w:asciiTheme="minorHAnsi" w:hAnsiTheme="minorHAnsi" w:cstheme="minorHAnsi"/>
          <w:color w:val="002677"/>
        </w:rPr>
        <w:t>με</w:t>
      </w:r>
      <w:r w:rsidR="004E4335" w:rsidRPr="004E4335">
        <w:rPr>
          <w:rFonts w:asciiTheme="minorHAnsi" w:hAnsiTheme="minorHAnsi" w:cstheme="minorHAnsi"/>
          <w:color w:val="002677"/>
        </w:rPr>
        <w:t xml:space="preserve"> </w:t>
      </w:r>
      <w:r w:rsidR="00E530F9">
        <w:rPr>
          <w:rFonts w:asciiTheme="minorHAnsi" w:hAnsiTheme="minorHAnsi" w:cstheme="minorHAnsi"/>
          <w:color w:val="002677"/>
        </w:rPr>
        <w:t>την παραλαβή νέων αεροσκαφών</w:t>
      </w:r>
      <w:r w:rsidR="00CC4EDF">
        <w:rPr>
          <w:rFonts w:asciiTheme="minorHAnsi" w:hAnsiTheme="minorHAnsi" w:cstheme="minorHAnsi"/>
          <w:color w:val="002677"/>
        </w:rPr>
        <w:t xml:space="preserve">, </w:t>
      </w:r>
      <w:r w:rsidR="00E530F9">
        <w:rPr>
          <w:rFonts w:asciiTheme="minorHAnsi" w:hAnsiTheme="minorHAnsi" w:cstheme="minorHAnsi"/>
          <w:color w:val="002677"/>
        </w:rPr>
        <w:t xml:space="preserve">ενώ επιπρόσθετα </w:t>
      </w:r>
      <w:r w:rsidR="005E1B43">
        <w:rPr>
          <w:rFonts w:asciiTheme="minorHAnsi" w:hAnsiTheme="minorHAnsi" w:cstheme="minorHAnsi"/>
          <w:color w:val="002677"/>
        </w:rPr>
        <w:t>η</w:t>
      </w:r>
      <w:r w:rsidR="00442737" w:rsidRPr="006C3EF9">
        <w:rPr>
          <w:rFonts w:asciiTheme="minorHAnsi" w:hAnsiTheme="minorHAnsi" w:cstheme="minorHAnsi"/>
          <w:color w:val="002677"/>
        </w:rPr>
        <w:t xml:space="preserve"> </w:t>
      </w:r>
      <w:r w:rsidR="00170B82">
        <w:rPr>
          <w:rFonts w:asciiTheme="minorHAnsi" w:hAnsiTheme="minorHAnsi" w:cstheme="minorHAnsi"/>
          <w:color w:val="002677"/>
        </w:rPr>
        <w:t>αποδοτική</w:t>
      </w:r>
      <w:r w:rsidR="00CC4EDF">
        <w:rPr>
          <w:rFonts w:asciiTheme="minorHAnsi" w:hAnsiTheme="minorHAnsi" w:cstheme="minorHAnsi"/>
          <w:color w:val="002677"/>
        </w:rPr>
        <w:t xml:space="preserve"> </w:t>
      </w:r>
      <w:r w:rsidR="00442737" w:rsidRPr="006C3EF9">
        <w:rPr>
          <w:rFonts w:asciiTheme="minorHAnsi" w:hAnsiTheme="minorHAnsi" w:cstheme="minorHAnsi"/>
          <w:color w:val="002677"/>
        </w:rPr>
        <w:t>διαχείριση του λειτουργικού κόστους</w:t>
      </w:r>
      <w:r w:rsidR="00CC4EDF">
        <w:rPr>
          <w:rFonts w:asciiTheme="minorHAnsi" w:hAnsiTheme="minorHAnsi" w:cstheme="minorHAnsi"/>
          <w:color w:val="002677"/>
        </w:rPr>
        <w:t xml:space="preserve">, </w:t>
      </w:r>
      <w:r w:rsidR="005E1B43">
        <w:rPr>
          <w:rFonts w:asciiTheme="minorHAnsi" w:hAnsiTheme="minorHAnsi" w:cstheme="minorHAnsi"/>
          <w:color w:val="002677"/>
        </w:rPr>
        <w:t xml:space="preserve">η συνεχής </w:t>
      </w:r>
      <w:r w:rsidR="00170B82">
        <w:rPr>
          <w:rFonts w:asciiTheme="minorHAnsi" w:hAnsiTheme="minorHAnsi" w:cstheme="minorHAnsi"/>
          <w:color w:val="002677"/>
        </w:rPr>
        <w:t>αναβάθμιση</w:t>
      </w:r>
      <w:r w:rsidR="00BB3892" w:rsidRPr="006C3EF9">
        <w:rPr>
          <w:rFonts w:asciiTheme="minorHAnsi" w:hAnsiTheme="minorHAnsi" w:cstheme="minorHAnsi"/>
          <w:color w:val="002677"/>
        </w:rPr>
        <w:t xml:space="preserve"> των υπηρεσιών</w:t>
      </w:r>
      <w:r w:rsidR="001F4CE7">
        <w:rPr>
          <w:rFonts w:asciiTheme="minorHAnsi" w:hAnsiTheme="minorHAnsi" w:cstheme="minorHAnsi"/>
          <w:color w:val="002677"/>
        </w:rPr>
        <w:t xml:space="preserve"> </w:t>
      </w:r>
      <w:r w:rsidR="005E1B43">
        <w:rPr>
          <w:rFonts w:asciiTheme="minorHAnsi" w:hAnsiTheme="minorHAnsi" w:cstheme="minorHAnsi"/>
          <w:color w:val="002677"/>
        </w:rPr>
        <w:t>μας και του προϊόντος μας</w:t>
      </w:r>
      <w:r w:rsidR="00170B82">
        <w:rPr>
          <w:rFonts w:asciiTheme="minorHAnsi" w:hAnsiTheme="minorHAnsi" w:cstheme="minorHAnsi"/>
          <w:color w:val="002677"/>
        </w:rPr>
        <w:t xml:space="preserve">, </w:t>
      </w:r>
      <w:r w:rsidR="005E1B43">
        <w:rPr>
          <w:rFonts w:asciiTheme="minorHAnsi" w:hAnsiTheme="minorHAnsi" w:cstheme="minorHAnsi"/>
          <w:color w:val="002677"/>
        </w:rPr>
        <w:t xml:space="preserve">ενισχύουν </w:t>
      </w:r>
      <w:r w:rsidR="00BB3892" w:rsidRPr="006C3EF9">
        <w:rPr>
          <w:rFonts w:asciiTheme="minorHAnsi" w:hAnsiTheme="minorHAnsi" w:cstheme="minorHAnsi"/>
          <w:color w:val="002677"/>
        </w:rPr>
        <w:t xml:space="preserve">περαιτέρω </w:t>
      </w:r>
      <w:r w:rsidR="001768DB">
        <w:rPr>
          <w:rFonts w:asciiTheme="minorHAnsi" w:hAnsiTheme="minorHAnsi" w:cstheme="minorHAnsi"/>
          <w:color w:val="002677"/>
        </w:rPr>
        <w:t>τη</w:t>
      </w:r>
      <w:r w:rsidR="00170B82">
        <w:rPr>
          <w:rFonts w:asciiTheme="minorHAnsi" w:hAnsiTheme="minorHAnsi" w:cstheme="minorHAnsi"/>
          <w:color w:val="002677"/>
        </w:rPr>
        <w:t>ν</w:t>
      </w:r>
      <w:r w:rsidR="001768DB">
        <w:rPr>
          <w:rFonts w:asciiTheme="minorHAnsi" w:hAnsiTheme="minorHAnsi" w:cstheme="minorHAnsi"/>
          <w:color w:val="002677"/>
        </w:rPr>
        <w:t xml:space="preserve"> </w:t>
      </w:r>
      <w:r w:rsidR="00BB3892" w:rsidRPr="006C3EF9">
        <w:rPr>
          <w:rFonts w:asciiTheme="minorHAnsi" w:hAnsiTheme="minorHAnsi" w:cstheme="minorHAnsi"/>
          <w:color w:val="002677"/>
        </w:rPr>
        <w:t>ανταγωνιστικότητ</w:t>
      </w:r>
      <w:r w:rsidR="001C281C">
        <w:rPr>
          <w:rFonts w:asciiTheme="minorHAnsi" w:hAnsiTheme="minorHAnsi" w:cstheme="minorHAnsi"/>
          <w:color w:val="002677"/>
        </w:rPr>
        <w:t>ά</w:t>
      </w:r>
      <w:r w:rsidR="001768DB">
        <w:rPr>
          <w:rFonts w:asciiTheme="minorHAnsi" w:hAnsiTheme="minorHAnsi" w:cstheme="minorHAnsi"/>
          <w:color w:val="002677"/>
        </w:rPr>
        <w:t xml:space="preserve"> μας.</w:t>
      </w:r>
    </w:p>
    <w:p w14:paraId="1A241CE0" w14:textId="7A0DC424" w:rsidR="001F4CE7" w:rsidRPr="006C3EF9" w:rsidRDefault="001F4CE7" w:rsidP="001F4CE7">
      <w:pPr>
        <w:pStyle w:val="AegeanNormal"/>
        <w:rPr>
          <w:rFonts w:asciiTheme="minorHAnsi" w:hAnsiTheme="minorHAnsi" w:cstheme="minorHAnsi"/>
          <w:color w:val="002677"/>
        </w:rPr>
      </w:pPr>
      <w:bookmarkStart w:id="10" w:name="_Hlk144921118"/>
      <w:r w:rsidRPr="006C3EF9">
        <w:rPr>
          <w:rFonts w:asciiTheme="minorHAnsi" w:hAnsiTheme="minorHAnsi" w:cstheme="minorHAnsi"/>
          <w:color w:val="002677"/>
        </w:rPr>
        <w:t>Για το τρίτο και τέταρτο τρίμηνο του έτους θα επιχειρήσουμε με 10% και 15% αντίστοιχα περισσότερες χιλιομετρικές θέσεις από το 2022, στηρίζοντας τη διάχυση του μεταφορικού έργου σε περισσότερες περιοχές αλλά και επενδύοντας στην επιμήκυνση της τουριστικής περιόδου.</w:t>
      </w:r>
    </w:p>
    <w:bookmarkEnd w:id="10"/>
    <w:p w14:paraId="7674848E" w14:textId="53F9785F" w:rsidR="001F4CE7" w:rsidRPr="0036750B" w:rsidRDefault="001F4CE7" w:rsidP="001F4CE7">
      <w:pPr>
        <w:pStyle w:val="AegeanNormal"/>
        <w:rPr>
          <w:rFonts w:asciiTheme="minorHAnsi" w:hAnsiTheme="minorHAnsi" w:cstheme="minorHAnsi"/>
          <w:color w:val="002677"/>
        </w:rPr>
      </w:pPr>
      <w:r w:rsidRPr="006C3EF9">
        <w:rPr>
          <w:rFonts w:asciiTheme="minorHAnsi" w:hAnsiTheme="minorHAnsi" w:cstheme="minorHAnsi"/>
          <w:color w:val="002677"/>
        </w:rPr>
        <w:t xml:space="preserve">Με βάση τις ισχυρές επιδόσεις του </w:t>
      </w:r>
      <w:r w:rsidR="001C281C">
        <w:rPr>
          <w:rFonts w:asciiTheme="minorHAnsi" w:hAnsiTheme="minorHAnsi" w:cstheme="minorHAnsi"/>
          <w:color w:val="002677"/>
        </w:rPr>
        <w:t>πρώτου</w:t>
      </w:r>
      <w:r w:rsidRPr="006C3EF9">
        <w:rPr>
          <w:rFonts w:asciiTheme="minorHAnsi" w:hAnsiTheme="minorHAnsi" w:cstheme="minorHAnsi"/>
          <w:color w:val="002677"/>
        </w:rPr>
        <w:t xml:space="preserve"> εξαμήνου και τα </w:t>
      </w:r>
      <w:r w:rsidR="00170B82">
        <w:rPr>
          <w:rFonts w:asciiTheme="minorHAnsi" w:hAnsiTheme="minorHAnsi" w:cstheme="minorHAnsi"/>
          <w:color w:val="002677"/>
        </w:rPr>
        <w:t>μέχρι</w:t>
      </w:r>
      <w:r>
        <w:rPr>
          <w:rFonts w:asciiTheme="minorHAnsi" w:hAnsiTheme="minorHAnsi" w:cstheme="minorHAnsi"/>
          <w:color w:val="002677"/>
        </w:rPr>
        <w:t xml:space="preserve"> </w:t>
      </w:r>
      <w:r w:rsidR="00170B82">
        <w:rPr>
          <w:rFonts w:asciiTheme="minorHAnsi" w:hAnsiTheme="minorHAnsi" w:cstheme="minorHAnsi"/>
          <w:color w:val="002677"/>
        </w:rPr>
        <w:t>σήμερα</w:t>
      </w:r>
      <w:r>
        <w:rPr>
          <w:rFonts w:asciiTheme="minorHAnsi" w:hAnsiTheme="minorHAnsi" w:cstheme="minorHAnsi"/>
          <w:color w:val="002677"/>
        </w:rPr>
        <w:t xml:space="preserve"> </w:t>
      </w:r>
      <w:r w:rsidRPr="006C3EF9">
        <w:rPr>
          <w:rFonts w:asciiTheme="minorHAnsi" w:hAnsiTheme="minorHAnsi" w:cstheme="minorHAnsi"/>
          <w:color w:val="002677"/>
        </w:rPr>
        <w:t xml:space="preserve">στοιχεία του </w:t>
      </w:r>
      <w:r w:rsidR="001C281C">
        <w:rPr>
          <w:rFonts w:asciiTheme="minorHAnsi" w:hAnsiTheme="minorHAnsi" w:cstheme="minorHAnsi"/>
          <w:color w:val="002677"/>
        </w:rPr>
        <w:t>τρίτου</w:t>
      </w:r>
      <w:r w:rsidRPr="006C3EF9">
        <w:rPr>
          <w:rFonts w:asciiTheme="minorHAnsi" w:hAnsiTheme="minorHAnsi" w:cstheme="minorHAnsi"/>
          <w:color w:val="002677"/>
        </w:rPr>
        <w:t xml:space="preserve"> τριμήνου</w:t>
      </w:r>
      <w:r>
        <w:rPr>
          <w:rFonts w:asciiTheme="minorHAnsi" w:hAnsiTheme="minorHAnsi" w:cstheme="minorHAnsi"/>
          <w:color w:val="002677"/>
        </w:rPr>
        <w:t xml:space="preserve">, τα </w:t>
      </w:r>
      <w:r w:rsidR="00170B82">
        <w:rPr>
          <w:rFonts w:asciiTheme="minorHAnsi" w:hAnsiTheme="minorHAnsi" w:cstheme="minorHAnsi"/>
          <w:color w:val="002677"/>
        </w:rPr>
        <w:t>έσοδα</w:t>
      </w:r>
      <w:r>
        <w:rPr>
          <w:rFonts w:asciiTheme="minorHAnsi" w:hAnsiTheme="minorHAnsi" w:cstheme="minorHAnsi"/>
          <w:color w:val="002677"/>
        </w:rPr>
        <w:t xml:space="preserve"> </w:t>
      </w:r>
      <w:r w:rsidRPr="006C3EF9">
        <w:rPr>
          <w:rFonts w:asciiTheme="minorHAnsi" w:hAnsiTheme="minorHAnsi" w:cstheme="minorHAnsi"/>
          <w:color w:val="002677"/>
        </w:rPr>
        <w:t xml:space="preserve">ανά </w:t>
      </w:r>
      <w:r w:rsidR="00170B82">
        <w:rPr>
          <w:rFonts w:asciiTheme="minorHAnsi" w:hAnsiTheme="minorHAnsi" w:cstheme="minorHAnsi"/>
          <w:color w:val="002677"/>
        </w:rPr>
        <w:t>πτήση</w:t>
      </w:r>
      <w:r>
        <w:rPr>
          <w:rFonts w:asciiTheme="minorHAnsi" w:hAnsiTheme="minorHAnsi" w:cstheme="minorHAnsi"/>
          <w:color w:val="002677"/>
        </w:rPr>
        <w:t xml:space="preserve"> </w:t>
      </w:r>
      <w:r w:rsidRPr="006C3EF9">
        <w:rPr>
          <w:rFonts w:asciiTheme="minorHAnsi" w:hAnsiTheme="minorHAnsi" w:cstheme="minorHAnsi"/>
          <w:color w:val="002677"/>
        </w:rPr>
        <w:t>εκτιμώνται</w:t>
      </w:r>
      <w:r>
        <w:rPr>
          <w:rFonts w:asciiTheme="minorHAnsi" w:hAnsiTheme="minorHAnsi" w:cstheme="minorHAnsi"/>
          <w:color w:val="002677"/>
        </w:rPr>
        <w:t xml:space="preserve"> </w:t>
      </w:r>
      <w:r w:rsidRPr="006C3EF9">
        <w:rPr>
          <w:rFonts w:asciiTheme="minorHAnsi" w:hAnsiTheme="minorHAnsi" w:cstheme="minorHAnsi"/>
          <w:color w:val="002677"/>
        </w:rPr>
        <w:t xml:space="preserve">ότι θα κινηθούν </w:t>
      </w:r>
      <w:r>
        <w:rPr>
          <w:rFonts w:asciiTheme="minorHAnsi" w:hAnsiTheme="minorHAnsi" w:cstheme="minorHAnsi"/>
          <w:color w:val="002677"/>
        </w:rPr>
        <w:t xml:space="preserve">στα </w:t>
      </w:r>
      <w:r w:rsidR="00170B82">
        <w:rPr>
          <w:rFonts w:asciiTheme="minorHAnsi" w:hAnsiTheme="minorHAnsi" w:cstheme="minorHAnsi"/>
          <w:color w:val="002677"/>
        </w:rPr>
        <w:t>επίπεδα του</w:t>
      </w:r>
      <w:r>
        <w:rPr>
          <w:rFonts w:asciiTheme="minorHAnsi" w:hAnsiTheme="minorHAnsi" w:cstheme="minorHAnsi"/>
          <w:color w:val="002677"/>
        </w:rPr>
        <w:t xml:space="preserve"> </w:t>
      </w:r>
      <w:r w:rsidRPr="006C3EF9">
        <w:rPr>
          <w:rFonts w:asciiTheme="minorHAnsi" w:hAnsiTheme="minorHAnsi" w:cstheme="minorHAnsi"/>
          <w:color w:val="002677"/>
        </w:rPr>
        <w:t>εξαιρετικού τρίτου τριμήνου του 2022</w:t>
      </w:r>
      <w:r w:rsidR="00170B82">
        <w:rPr>
          <w:rFonts w:asciiTheme="minorHAnsi" w:hAnsiTheme="minorHAnsi" w:cstheme="minorHAnsi"/>
          <w:color w:val="002677"/>
        </w:rPr>
        <w:t xml:space="preserve"> ενώ</w:t>
      </w:r>
      <w:r w:rsidRPr="006C3EF9">
        <w:rPr>
          <w:rFonts w:asciiTheme="minorHAnsi" w:hAnsiTheme="minorHAnsi" w:cstheme="minorHAnsi"/>
          <w:color w:val="002677"/>
        </w:rPr>
        <w:t xml:space="preserve"> για το σύνολο του έτους </w:t>
      </w:r>
      <w:r w:rsidR="00015D6B">
        <w:rPr>
          <w:rFonts w:asciiTheme="minorHAnsi" w:hAnsiTheme="minorHAnsi" w:cstheme="minorHAnsi"/>
          <w:color w:val="002677"/>
        </w:rPr>
        <w:t xml:space="preserve">αναμένεται ότι </w:t>
      </w:r>
      <w:r w:rsidRPr="006C3EF9">
        <w:rPr>
          <w:rFonts w:asciiTheme="minorHAnsi" w:hAnsiTheme="minorHAnsi" w:cstheme="minorHAnsi"/>
          <w:color w:val="002677"/>
        </w:rPr>
        <w:t>θα υπάρξει σημαντική βελτίωση του συνολικού επιπέδου κερδοφορίας</w:t>
      </w:r>
      <w:r>
        <w:rPr>
          <w:rFonts w:asciiTheme="minorHAnsi" w:hAnsiTheme="minorHAnsi" w:cstheme="minorHAnsi"/>
          <w:color w:val="002677"/>
        </w:rPr>
        <w:t xml:space="preserve"> </w:t>
      </w:r>
      <w:r w:rsidRPr="006C3EF9">
        <w:rPr>
          <w:rFonts w:asciiTheme="minorHAnsi" w:hAnsiTheme="minorHAnsi" w:cstheme="minorHAnsi"/>
          <w:color w:val="002677"/>
        </w:rPr>
        <w:t>φτάνοντας σε νέα ιστορικά υψηλά»</w:t>
      </w:r>
      <w:r w:rsidR="00CD5474" w:rsidRPr="0036750B">
        <w:rPr>
          <w:rFonts w:asciiTheme="minorHAnsi" w:hAnsiTheme="minorHAnsi" w:cstheme="minorHAnsi"/>
          <w:color w:val="002677"/>
        </w:rPr>
        <w:t>.</w:t>
      </w:r>
    </w:p>
    <w:p w14:paraId="6F0E2ADA" w14:textId="2C95DA00" w:rsidR="001B5623" w:rsidRPr="006C3EF9" w:rsidRDefault="00170B82" w:rsidP="003C3662">
      <w:pPr>
        <w:pStyle w:val="AegeanNormal"/>
        <w:rPr>
          <w:rFonts w:asciiTheme="minorHAnsi" w:hAnsiTheme="minorHAnsi" w:cstheme="minorHAnsi"/>
          <w:color w:val="002677"/>
        </w:rPr>
      </w:pPr>
      <w:r>
        <w:rPr>
          <w:rFonts w:asciiTheme="minorHAnsi" w:hAnsiTheme="minorHAnsi" w:cstheme="minorHAnsi"/>
          <w:color w:val="002677"/>
        </w:rPr>
        <w:t>Σημειώνεται</w:t>
      </w:r>
      <w:r w:rsidR="001F4CE7">
        <w:rPr>
          <w:rFonts w:asciiTheme="minorHAnsi" w:hAnsiTheme="minorHAnsi" w:cstheme="minorHAnsi"/>
          <w:color w:val="002677"/>
        </w:rPr>
        <w:t xml:space="preserve"> ότι </w:t>
      </w:r>
      <w:r>
        <w:rPr>
          <w:rFonts w:asciiTheme="minorHAnsi" w:hAnsiTheme="minorHAnsi" w:cstheme="minorHAnsi"/>
          <w:color w:val="002677"/>
        </w:rPr>
        <w:t>τ</w:t>
      </w:r>
      <w:r w:rsidR="0067069B" w:rsidRPr="006C3EF9">
        <w:rPr>
          <w:rFonts w:asciiTheme="minorHAnsi" w:hAnsiTheme="minorHAnsi" w:cstheme="minorHAnsi"/>
          <w:color w:val="002677"/>
        </w:rPr>
        <w:t xml:space="preserve">ο 2023 </w:t>
      </w:r>
      <w:r w:rsidR="0009567F">
        <w:rPr>
          <w:rFonts w:asciiTheme="minorHAnsi" w:hAnsiTheme="minorHAnsi" w:cstheme="minorHAnsi"/>
          <w:color w:val="002677"/>
        </w:rPr>
        <w:t xml:space="preserve">η </w:t>
      </w:r>
      <w:r w:rsidR="0009567F">
        <w:rPr>
          <w:rFonts w:asciiTheme="minorHAnsi" w:hAnsiTheme="minorHAnsi" w:cstheme="minorHAnsi"/>
          <w:color w:val="002677"/>
          <w:lang w:val="en-US"/>
        </w:rPr>
        <w:t>AEGEAN</w:t>
      </w:r>
      <w:r w:rsidR="0009567F">
        <w:rPr>
          <w:rFonts w:asciiTheme="minorHAnsi" w:hAnsiTheme="minorHAnsi" w:cstheme="minorHAnsi"/>
          <w:color w:val="002677"/>
        </w:rPr>
        <w:t xml:space="preserve"> έχει παραλάβει 9</w:t>
      </w:r>
      <w:r w:rsidR="00DB6251" w:rsidRPr="006C3EF9">
        <w:rPr>
          <w:rFonts w:asciiTheme="minorHAnsi" w:hAnsiTheme="minorHAnsi" w:cstheme="minorHAnsi"/>
          <w:color w:val="002677"/>
        </w:rPr>
        <w:t xml:space="preserve"> νέα αεροσκάφη, </w:t>
      </w:r>
      <w:r w:rsidR="0009567F">
        <w:rPr>
          <w:rFonts w:asciiTheme="minorHAnsi" w:hAnsiTheme="minorHAnsi" w:cstheme="minorHAnsi"/>
          <w:color w:val="002677"/>
        </w:rPr>
        <w:t>φθάνοντας</w:t>
      </w:r>
      <w:r w:rsidR="0067069B" w:rsidRPr="006C3EF9">
        <w:rPr>
          <w:rFonts w:asciiTheme="minorHAnsi" w:hAnsiTheme="minorHAnsi" w:cstheme="minorHAnsi"/>
          <w:color w:val="002677"/>
        </w:rPr>
        <w:t xml:space="preserve"> </w:t>
      </w:r>
      <w:r>
        <w:rPr>
          <w:rFonts w:asciiTheme="minorHAnsi" w:hAnsiTheme="minorHAnsi" w:cstheme="minorHAnsi"/>
          <w:color w:val="002677"/>
        </w:rPr>
        <w:t>έως</w:t>
      </w:r>
      <w:r w:rsidR="00CC4EDF">
        <w:rPr>
          <w:rFonts w:asciiTheme="minorHAnsi" w:hAnsiTheme="minorHAnsi" w:cstheme="minorHAnsi"/>
          <w:color w:val="002677"/>
        </w:rPr>
        <w:t xml:space="preserve"> </w:t>
      </w:r>
      <w:r>
        <w:rPr>
          <w:rFonts w:asciiTheme="minorHAnsi" w:hAnsiTheme="minorHAnsi" w:cstheme="minorHAnsi"/>
          <w:color w:val="002677"/>
        </w:rPr>
        <w:t>σήμερα</w:t>
      </w:r>
      <w:r w:rsidR="00CC4EDF">
        <w:rPr>
          <w:rFonts w:asciiTheme="minorHAnsi" w:hAnsiTheme="minorHAnsi" w:cstheme="minorHAnsi"/>
          <w:color w:val="002677"/>
        </w:rPr>
        <w:t xml:space="preserve"> </w:t>
      </w:r>
      <w:r w:rsidR="0009567F">
        <w:rPr>
          <w:rFonts w:asciiTheme="minorHAnsi" w:hAnsiTheme="minorHAnsi" w:cstheme="minorHAnsi"/>
          <w:color w:val="002677"/>
        </w:rPr>
        <w:t xml:space="preserve">τα </w:t>
      </w:r>
      <w:r w:rsidR="0067069B" w:rsidRPr="006C3EF9">
        <w:rPr>
          <w:rFonts w:asciiTheme="minorHAnsi" w:hAnsiTheme="minorHAnsi" w:cstheme="minorHAnsi"/>
          <w:color w:val="002677"/>
        </w:rPr>
        <w:t>2</w:t>
      </w:r>
      <w:r w:rsidR="00CC4EDF">
        <w:rPr>
          <w:rFonts w:asciiTheme="minorHAnsi" w:hAnsiTheme="minorHAnsi" w:cstheme="minorHAnsi"/>
          <w:color w:val="002677"/>
        </w:rPr>
        <w:t>8</w:t>
      </w:r>
      <w:r w:rsidR="0067069B" w:rsidRPr="006C3EF9">
        <w:rPr>
          <w:rFonts w:asciiTheme="minorHAnsi" w:hAnsiTheme="minorHAnsi" w:cstheme="minorHAnsi"/>
          <w:color w:val="002677"/>
        </w:rPr>
        <w:t xml:space="preserve"> </w:t>
      </w:r>
      <w:r w:rsidR="00DE7517">
        <w:rPr>
          <w:rFonts w:asciiTheme="minorHAnsi" w:hAnsiTheme="minorHAnsi" w:cstheme="minorHAnsi"/>
          <w:color w:val="002677"/>
          <w:lang w:val="en-US"/>
        </w:rPr>
        <w:t>JET</w:t>
      </w:r>
      <w:r w:rsidR="0067069B" w:rsidRPr="006C3EF9">
        <w:rPr>
          <w:rFonts w:asciiTheme="minorHAnsi" w:hAnsiTheme="minorHAnsi" w:cstheme="minorHAnsi"/>
          <w:color w:val="002677"/>
        </w:rPr>
        <w:t xml:space="preserve"> αεροσκάφη της οικογένειας </w:t>
      </w:r>
      <w:r w:rsidR="0067069B" w:rsidRPr="006C3EF9">
        <w:rPr>
          <w:rFonts w:asciiTheme="minorHAnsi" w:hAnsiTheme="minorHAnsi" w:cstheme="minorHAnsi"/>
          <w:color w:val="002677"/>
          <w:lang w:val="en-US"/>
        </w:rPr>
        <w:t>A</w:t>
      </w:r>
      <w:r w:rsidR="0067069B" w:rsidRPr="006C3EF9">
        <w:rPr>
          <w:rFonts w:asciiTheme="minorHAnsi" w:hAnsiTheme="minorHAnsi" w:cstheme="minorHAnsi"/>
          <w:color w:val="002677"/>
        </w:rPr>
        <w:t xml:space="preserve">320 </w:t>
      </w:r>
      <w:r w:rsidR="0067069B" w:rsidRPr="006C3EF9">
        <w:rPr>
          <w:rFonts w:asciiTheme="minorHAnsi" w:hAnsiTheme="minorHAnsi" w:cstheme="minorHAnsi"/>
          <w:color w:val="002677"/>
          <w:lang w:val="en-US"/>
        </w:rPr>
        <w:t>neo</w:t>
      </w:r>
      <w:r w:rsidR="0009567F">
        <w:rPr>
          <w:rFonts w:asciiTheme="minorHAnsi" w:hAnsiTheme="minorHAnsi" w:cstheme="minorHAnsi"/>
          <w:color w:val="002677"/>
        </w:rPr>
        <w:t>. Τα νέα αεροσκάφη καλύπτουν</w:t>
      </w:r>
      <w:r w:rsidR="002C4D48" w:rsidRPr="006C3EF9">
        <w:rPr>
          <w:rFonts w:asciiTheme="minorHAnsi" w:hAnsiTheme="minorHAnsi" w:cstheme="minorHAnsi"/>
          <w:color w:val="002677"/>
        </w:rPr>
        <w:t xml:space="preserve"> το 50% της συνολικής ετήσια</w:t>
      </w:r>
      <w:r w:rsidR="0009567F">
        <w:rPr>
          <w:rFonts w:asciiTheme="minorHAnsi" w:hAnsiTheme="minorHAnsi" w:cstheme="minorHAnsi"/>
          <w:color w:val="002677"/>
        </w:rPr>
        <w:t>ς δραστηριότητα</w:t>
      </w:r>
      <w:r w:rsidR="002C4D48" w:rsidRPr="006C3EF9">
        <w:rPr>
          <w:rFonts w:asciiTheme="minorHAnsi" w:hAnsiTheme="minorHAnsi" w:cstheme="minorHAnsi"/>
          <w:color w:val="002677"/>
        </w:rPr>
        <w:t xml:space="preserve">ς </w:t>
      </w:r>
      <w:r w:rsidR="0009567F">
        <w:rPr>
          <w:rFonts w:asciiTheme="minorHAnsi" w:hAnsiTheme="minorHAnsi" w:cstheme="minorHAnsi"/>
          <w:color w:val="002677"/>
        </w:rPr>
        <w:t xml:space="preserve">του συνολικού στόλου </w:t>
      </w:r>
      <w:r w:rsidR="0009567F">
        <w:rPr>
          <w:rFonts w:asciiTheme="minorHAnsi" w:hAnsiTheme="minorHAnsi" w:cstheme="minorHAnsi"/>
          <w:color w:val="002677"/>
          <w:lang w:val="en-US"/>
        </w:rPr>
        <w:t>J</w:t>
      </w:r>
      <w:r w:rsidR="00FC4090">
        <w:rPr>
          <w:rFonts w:asciiTheme="minorHAnsi" w:hAnsiTheme="minorHAnsi" w:cstheme="minorHAnsi"/>
          <w:color w:val="002677"/>
        </w:rPr>
        <w:t>ΕΤ</w:t>
      </w:r>
      <w:r w:rsidR="0009567F" w:rsidRPr="004E4335">
        <w:rPr>
          <w:rFonts w:asciiTheme="minorHAnsi" w:hAnsiTheme="minorHAnsi" w:cstheme="minorHAnsi"/>
          <w:color w:val="002677"/>
        </w:rPr>
        <w:t xml:space="preserve"> </w:t>
      </w:r>
      <w:r w:rsidR="0009567F">
        <w:rPr>
          <w:rFonts w:asciiTheme="minorHAnsi" w:hAnsiTheme="minorHAnsi" w:cstheme="minorHAnsi"/>
          <w:color w:val="002677"/>
        </w:rPr>
        <w:t xml:space="preserve">αεροσκαφών </w:t>
      </w:r>
      <w:r w:rsidR="002C4D48" w:rsidRPr="006C3EF9">
        <w:rPr>
          <w:rFonts w:asciiTheme="minorHAnsi" w:hAnsiTheme="minorHAnsi" w:cstheme="minorHAnsi"/>
          <w:color w:val="002677"/>
        </w:rPr>
        <w:t>σε ώρες</w:t>
      </w:r>
      <w:r w:rsidR="00392611" w:rsidRPr="006C3EF9">
        <w:rPr>
          <w:rFonts w:asciiTheme="minorHAnsi" w:hAnsiTheme="minorHAnsi" w:cstheme="minorHAnsi"/>
          <w:color w:val="002677"/>
        </w:rPr>
        <w:t>,</w:t>
      </w:r>
      <w:r w:rsidR="002C4D48" w:rsidRPr="006C3EF9">
        <w:rPr>
          <w:rFonts w:asciiTheme="minorHAnsi" w:hAnsiTheme="minorHAnsi" w:cstheme="minorHAnsi"/>
          <w:color w:val="002677"/>
        </w:rPr>
        <w:t xml:space="preserve"> </w:t>
      </w:r>
      <w:r w:rsidR="00C96D09" w:rsidRPr="006C3EF9">
        <w:rPr>
          <w:rFonts w:asciiTheme="minorHAnsi" w:hAnsiTheme="minorHAnsi" w:cstheme="minorHAnsi"/>
          <w:color w:val="002677"/>
        </w:rPr>
        <w:t xml:space="preserve">πτήσεις </w:t>
      </w:r>
      <w:r w:rsidR="002C4D48" w:rsidRPr="006C3EF9">
        <w:rPr>
          <w:rFonts w:asciiTheme="minorHAnsi" w:hAnsiTheme="minorHAnsi" w:cstheme="minorHAnsi"/>
          <w:color w:val="002677"/>
        </w:rPr>
        <w:t xml:space="preserve">και </w:t>
      </w:r>
      <w:r w:rsidR="00396A25" w:rsidRPr="006C3EF9">
        <w:rPr>
          <w:rFonts w:asciiTheme="minorHAnsi" w:hAnsiTheme="minorHAnsi" w:cstheme="minorHAnsi"/>
          <w:color w:val="002677"/>
        </w:rPr>
        <w:t>χιλιομετρικές θέσεις</w:t>
      </w:r>
      <w:r w:rsidR="00115557">
        <w:rPr>
          <w:rFonts w:asciiTheme="minorHAnsi" w:hAnsiTheme="minorHAnsi" w:cstheme="minorHAnsi"/>
          <w:color w:val="002677"/>
        </w:rPr>
        <w:t>,</w:t>
      </w:r>
      <w:r w:rsidR="002C4D48" w:rsidRPr="006C3EF9">
        <w:rPr>
          <w:rFonts w:asciiTheme="minorHAnsi" w:hAnsiTheme="minorHAnsi" w:cstheme="minorHAnsi"/>
          <w:color w:val="002677"/>
        </w:rPr>
        <w:t xml:space="preserve"> </w:t>
      </w:r>
      <w:r w:rsidR="002C4D48" w:rsidRPr="006C3EF9">
        <w:rPr>
          <w:rFonts w:asciiTheme="minorHAnsi" w:hAnsiTheme="minorHAnsi" w:cstheme="minorHAnsi"/>
          <w:color w:val="002677"/>
        </w:rPr>
        <w:lastRenderedPageBreak/>
        <w:t>επιτυγχάνοντας σημαντική εξοικονόμηση κόστους</w:t>
      </w:r>
      <w:r w:rsidR="001C281C">
        <w:rPr>
          <w:rFonts w:asciiTheme="minorHAnsi" w:hAnsiTheme="minorHAnsi" w:cstheme="minorHAnsi"/>
          <w:color w:val="002677"/>
        </w:rPr>
        <w:t>,</w:t>
      </w:r>
      <w:r w:rsidR="002C4D48" w:rsidRPr="006C3EF9">
        <w:rPr>
          <w:rFonts w:asciiTheme="minorHAnsi" w:hAnsiTheme="minorHAnsi" w:cstheme="minorHAnsi"/>
          <w:color w:val="002677"/>
        </w:rPr>
        <w:t xml:space="preserve"> </w:t>
      </w:r>
      <w:r w:rsidR="0009567F">
        <w:rPr>
          <w:rFonts w:asciiTheme="minorHAnsi" w:hAnsiTheme="minorHAnsi" w:cstheme="minorHAnsi"/>
          <w:color w:val="002677"/>
        </w:rPr>
        <w:t xml:space="preserve">καθώς </w:t>
      </w:r>
      <w:r w:rsidR="002C4D48" w:rsidRPr="006C3EF9">
        <w:rPr>
          <w:rFonts w:asciiTheme="minorHAnsi" w:hAnsiTheme="minorHAnsi" w:cstheme="minorHAnsi"/>
          <w:color w:val="002677"/>
        </w:rPr>
        <w:t>και μειωμένο περιβαλλοντικό αποτύπωμα ανά επιβάτη</w:t>
      </w:r>
      <w:r w:rsidR="001F4CE7">
        <w:rPr>
          <w:rFonts w:asciiTheme="minorHAnsi" w:hAnsiTheme="minorHAnsi" w:cstheme="minorHAnsi"/>
          <w:color w:val="002677"/>
        </w:rPr>
        <w:t xml:space="preserve">. </w:t>
      </w:r>
      <w:r w:rsidR="001B5623" w:rsidRPr="006C3EF9">
        <w:rPr>
          <w:rFonts w:asciiTheme="minorHAnsi" w:hAnsiTheme="minorHAnsi" w:cstheme="minorHAnsi"/>
          <w:color w:val="002677"/>
        </w:rPr>
        <w:t xml:space="preserve">Η AEGEAN επιχειρεί </w:t>
      </w:r>
      <w:r>
        <w:rPr>
          <w:rFonts w:asciiTheme="minorHAnsi" w:hAnsiTheme="minorHAnsi" w:cstheme="minorHAnsi"/>
          <w:color w:val="002677"/>
        </w:rPr>
        <w:t>συνολικά</w:t>
      </w:r>
      <w:r w:rsidR="001F4CE7">
        <w:rPr>
          <w:rFonts w:asciiTheme="minorHAnsi" w:hAnsiTheme="minorHAnsi" w:cstheme="minorHAnsi"/>
          <w:color w:val="002677"/>
        </w:rPr>
        <w:t xml:space="preserve"> </w:t>
      </w:r>
      <w:r w:rsidR="001B5623" w:rsidRPr="006C3EF9">
        <w:rPr>
          <w:rFonts w:asciiTheme="minorHAnsi" w:hAnsiTheme="minorHAnsi" w:cstheme="minorHAnsi"/>
          <w:color w:val="002677"/>
        </w:rPr>
        <w:t xml:space="preserve">με 76 αεροπλάνα το 2023 και </w:t>
      </w:r>
      <w:r w:rsidR="001F4CE7">
        <w:rPr>
          <w:rFonts w:asciiTheme="minorHAnsi" w:hAnsiTheme="minorHAnsi" w:cstheme="minorHAnsi"/>
          <w:color w:val="002677"/>
        </w:rPr>
        <w:t xml:space="preserve">θα </w:t>
      </w:r>
      <w:r w:rsidR="001B5623" w:rsidRPr="006C3EF9">
        <w:rPr>
          <w:rFonts w:asciiTheme="minorHAnsi" w:hAnsiTheme="minorHAnsi" w:cstheme="minorHAnsi"/>
          <w:color w:val="002677"/>
        </w:rPr>
        <w:t>προσφέρει</w:t>
      </w:r>
      <w:r w:rsidR="0009567F">
        <w:rPr>
          <w:rFonts w:asciiTheme="minorHAnsi" w:hAnsiTheme="minorHAnsi" w:cstheme="minorHAnsi"/>
          <w:color w:val="002677"/>
        </w:rPr>
        <w:t xml:space="preserve"> στο σύνολο του έτους</w:t>
      </w:r>
      <w:r w:rsidR="001B5623" w:rsidRPr="006C3EF9">
        <w:rPr>
          <w:rFonts w:asciiTheme="minorHAnsi" w:hAnsiTheme="minorHAnsi" w:cstheme="minorHAnsi"/>
          <w:color w:val="002677"/>
        </w:rPr>
        <w:t xml:space="preserve"> </w:t>
      </w:r>
      <w:r>
        <w:rPr>
          <w:rFonts w:asciiTheme="minorHAnsi" w:hAnsiTheme="minorHAnsi" w:cstheme="minorHAnsi"/>
          <w:color w:val="002677"/>
        </w:rPr>
        <w:t>πάνω</w:t>
      </w:r>
      <w:r w:rsidR="001F4CE7">
        <w:rPr>
          <w:rFonts w:asciiTheme="minorHAnsi" w:hAnsiTheme="minorHAnsi" w:cstheme="minorHAnsi"/>
          <w:color w:val="002677"/>
        </w:rPr>
        <w:t xml:space="preserve"> από </w:t>
      </w:r>
      <w:r w:rsidR="001B5623" w:rsidRPr="006C3EF9">
        <w:rPr>
          <w:rFonts w:asciiTheme="minorHAnsi" w:hAnsiTheme="minorHAnsi" w:cstheme="minorHAnsi"/>
          <w:color w:val="002677"/>
        </w:rPr>
        <w:t>18 εκατ. θέσεις, με 11 εκατ. θέσεις εξωτερικού, 2 εκατ. περισσότερες συγκριτικά με το 2022. Το Δίκτυο καλύπτει 46 χώρες</w:t>
      </w:r>
      <w:r w:rsidR="00CD5474" w:rsidRPr="0036750B">
        <w:rPr>
          <w:rFonts w:asciiTheme="minorHAnsi" w:hAnsiTheme="minorHAnsi" w:cstheme="minorHAnsi"/>
          <w:color w:val="002677"/>
        </w:rPr>
        <w:t xml:space="preserve"> </w:t>
      </w:r>
      <w:r w:rsidR="001B5623" w:rsidRPr="006C3EF9">
        <w:rPr>
          <w:rFonts w:asciiTheme="minorHAnsi" w:hAnsiTheme="minorHAnsi" w:cstheme="minorHAnsi"/>
          <w:color w:val="002677"/>
        </w:rPr>
        <w:t>σε 16</w:t>
      </w:r>
      <w:r w:rsidR="004E4335" w:rsidRPr="004E4335">
        <w:rPr>
          <w:rFonts w:asciiTheme="minorHAnsi" w:hAnsiTheme="minorHAnsi" w:cstheme="minorHAnsi"/>
          <w:color w:val="002677"/>
        </w:rPr>
        <w:t>5</w:t>
      </w:r>
      <w:r w:rsidR="001B5623" w:rsidRPr="006C3EF9">
        <w:rPr>
          <w:rFonts w:asciiTheme="minorHAnsi" w:hAnsiTheme="minorHAnsi" w:cstheme="minorHAnsi"/>
          <w:color w:val="002677"/>
        </w:rPr>
        <w:t xml:space="preserve"> προορισμούς από συνολικά </w:t>
      </w:r>
      <w:r w:rsidR="004E4335" w:rsidRPr="004E4335">
        <w:rPr>
          <w:rFonts w:asciiTheme="minorHAnsi" w:hAnsiTheme="minorHAnsi" w:cstheme="minorHAnsi"/>
          <w:color w:val="002677"/>
        </w:rPr>
        <w:t>1</w:t>
      </w:r>
      <w:r w:rsidR="004E4335" w:rsidRPr="00852E64">
        <w:rPr>
          <w:rFonts w:asciiTheme="minorHAnsi" w:hAnsiTheme="minorHAnsi" w:cstheme="minorHAnsi"/>
          <w:color w:val="002677"/>
        </w:rPr>
        <w:t>0</w:t>
      </w:r>
      <w:r w:rsidR="001B5623" w:rsidRPr="006C3EF9">
        <w:rPr>
          <w:rFonts w:asciiTheme="minorHAnsi" w:hAnsiTheme="minorHAnsi" w:cstheme="minorHAnsi"/>
          <w:color w:val="002677"/>
        </w:rPr>
        <w:t xml:space="preserve"> βάσεις.</w:t>
      </w:r>
    </w:p>
    <w:p w14:paraId="0D8EE35C" w14:textId="77777777" w:rsidR="00C82C42" w:rsidRPr="006C3EF9" w:rsidRDefault="00C82C42" w:rsidP="00C82C42">
      <w:pPr>
        <w:spacing w:after="240"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 xml:space="preserve">Η διοίκηση της </w:t>
      </w:r>
      <w:r w:rsidRPr="006C3EF9">
        <w:rPr>
          <w:rFonts w:cstheme="minorHAnsi"/>
          <w:color w:val="002677"/>
          <w:sz w:val="22"/>
          <w:szCs w:val="22"/>
          <w:lang w:val="en-US"/>
        </w:rPr>
        <w:t>AEGEAN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θα διενεργήσει τηλεδιάσκεψη (</w:t>
      </w:r>
      <w:r w:rsidRPr="006C3EF9">
        <w:rPr>
          <w:rFonts w:cstheme="minorHAnsi"/>
          <w:color w:val="002677"/>
          <w:sz w:val="22"/>
          <w:szCs w:val="22"/>
          <w:lang w:val="en-US"/>
        </w:rPr>
        <w:t>conference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</w:t>
      </w:r>
      <w:r w:rsidRPr="006C3EF9">
        <w:rPr>
          <w:rFonts w:cstheme="minorHAnsi"/>
          <w:color w:val="002677"/>
          <w:sz w:val="22"/>
          <w:szCs w:val="22"/>
          <w:lang w:val="en-US"/>
        </w:rPr>
        <w:t>call</w:t>
      </w:r>
      <w:r w:rsidRPr="006C3EF9">
        <w:rPr>
          <w:rFonts w:cstheme="minorHAnsi"/>
          <w:color w:val="002677"/>
          <w:sz w:val="22"/>
          <w:szCs w:val="22"/>
          <w:lang w:val="el-GR"/>
        </w:rPr>
        <w:t>) με θέμα συζήτησης «</w:t>
      </w: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Αποτελέσματα Πρώτου Εξαμήνου 2023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», την </w:t>
      </w: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Πέμπτη 7 Σεπτεμβρίου 2023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στις </w:t>
      </w: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17:30 ώρα Ελλάδος</w:t>
      </w:r>
      <w:r w:rsidRPr="006C3EF9">
        <w:rPr>
          <w:rFonts w:cstheme="minorHAnsi"/>
          <w:color w:val="002677"/>
          <w:sz w:val="22"/>
          <w:szCs w:val="22"/>
          <w:lang w:val="el-GR"/>
        </w:rPr>
        <w:t>.</w:t>
      </w:r>
    </w:p>
    <w:p w14:paraId="3DB50522" w14:textId="77777777" w:rsidR="008C4ADC" w:rsidRPr="006C3EF9" w:rsidRDefault="008C4ADC" w:rsidP="00EF61F5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492B27B" w14:textId="77777777" w:rsidR="008C4ADC" w:rsidRPr="006C3EF9" w:rsidRDefault="00CB0A47" w:rsidP="00EF61F5">
      <w:pPr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 xml:space="preserve">Λεπτομέρειες έχουν αναρτηθεί στην ιστοσελίδα της Εταιρείας </w:t>
      </w:r>
      <w:hyperlink w:history="1">
        <w:r w:rsidRPr="006C3EF9">
          <w:rPr>
            <w:rFonts w:cstheme="minorHAnsi"/>
            <w:color w:val="002677"/>
            <w:sz w:val="22"/>
            <w:szCs w:val="22"/>
            <w:lang w:val="el-GR"/>
          </w:rPr>
          <w:t>https://el.about.aegeanair.com/ependytes/anakoinoseis/announcements/</w:t>
        </w:r>
      </w:hyperlink>
    </w:p>
    <w:p w14:paraId="6AD5FD4F" w14:textId="77777777" w:rsidR="008C4ADC" w:rsidRPr="006C3EF9" w:rsidRDefault="008C4ADC" w:rsidP="00EF61F5">
      <w:pPr>
        <w:rPr>
          <w:rFonts w:cstheme="minorHAnsi"/>
          <w:color w:val="002677"/>
          <w:sz w:val="22"/>
          <w:szCs w:val="22"/>
          <w:lang w:val="el-GR"/>
        </w:rPr>
      </w:pPr>
    </w:p>
    <w:p w14:paraId="2E63BDBB" w14:textId="77777777" w:rsidR="008C4ADC" w:rsidRPr="006C3EF9" w:rsidRDefault="008C4ADC" w:rsidP="00EF61F5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372767D" w14:textId="77777777" w:rsidR="004E4335" w:rsidRPr="006C3EF9" w:rsidRDefault="004E4335" w:rsidP="004E4335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  <w:bookmarkStart w:id="11" w:name="_Hlk135065040"/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Αποτελέσματα Ομίλου Δευτέρου Τριμήνου και Πρώτου Εξαμήνου 2023</w:t>
      </w:r>
    </w:p>
    <w:p w14:paraId="19388529" w14:textId="77777777" w:rsidR="004E4335" w:rsidRPr="006C3EF9" w:rsidRDefault="004E4335" w:rsidP="004E4335">
      <w:pPr>
        <w:rPr>
          <w:rFonts w:cstheme="minorHAnsi"/>
          <w:b/>
          <w:bCs/>
          <w:color w:val="002677"/>
          <w:sz w:val="22"/>
          <w:szCs w:val="22"/>
          <w:lang w:val="el-GR"/>
        </w:rPr>
      </w:pPr>
    </w:p>
    <w:tbl>
      <w:tblPr>
        <w:tblW w:w="10526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851"/>
        <w:gridCol w:w="1559"/>
        <w:gridCol w:w="1559"/>
        <w:gridCol w:w="745"/>
      </w:tblGrid>
      <w:tr w:rsidR="004E4335" w:rsidRPr="006C3EF9" w14:paraId="0107F1C3" w14:textId="77777777" w:rsidTr="009A06D9">
        <w:trPr>
          <w:trHeight w:val="195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28593104" w14:textId="77777777" w:rsidR="004E4335" w:rsidRPr="006C3EF9" w:rsidRDefault="004E4335" w:rsidP="009A06D9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σε</w:t>
            </w:r>
            <w:proofErr w:type="spellEnd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εκ</w:t>
            </w:r>
            <w:proofErr w:type="spellEnd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ατ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00BA25FF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00505C51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25F23724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583A2964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4A52D671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66F98337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0D2BD0D7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64F7853F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06BFA41F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4E4335" w:rsidRPr="006C3EF9" w14:paraId="7C7639C7" w14:textId="77777777" w:rsidTr="009A06D9">
        <w:trPr>
          <w:trHeight w:val="238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8D277AB" w14:textId="77777777" w:rsidR="004E4335" w:rsidRPr="006C3EF9" w:rsidRDefault="004E4335" w:rsidP="009A06D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Έσοδ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2D45ACF2" w14:textId="77777777" w:rsidR="004E4335" w:rsidRPr="006C3EF9" w:rsidRDefault="004E4335" w:rsidP="009A06D9">
            <w:pPr>
              <w:jc w:val="center"/>
              <w:rPr>
                <w:rFonts w:cstheme="minorHAnsi"/>
                <w:b/>
                <w:bCs/>
                <w:color w:val="002677"/>
                <w:sz w:val="18"/>
                <w:szCs w:val="18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327,3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  <w:hideMark/>
          </w:tcPr>
          <w:p w14:paraId="65088C60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449,1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  <w:hideMark/>
          </w:tcPr>
          <w:p w14:paraId="13FE39DF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1AFEECE4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448,1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40D2A83E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678,1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C8D1BF3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51%</w:t>
            </w:r>
          </w:p>
        </w:tc>
      </w:tr>
      <w:tr w:rsidR="004E4335" w:rsidRPr="006C3EF9" w14:paraId="7D3FB732" w14:textId="77777777" w:rsidTr="009A06D9">
        <w:trPr>
          <w:trHeight w:val="262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5E9374E9" w14:textId="77777777" w:rsidR="004E4335" w:rsidRPr="006C3EF9" w:rsidRDefault="004E4335" w:rsidP="009A06D9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n-US"/>
              </w:rPr>
              <w:t>EBITDA</w:t>
            </w:r>
            <w:r w:rsidRPr="006C3EF9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9F904F4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413FFD93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4EEFD0AF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123%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125B312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7E53B026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139,5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B99903F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270%</w:t>
            </w:r>
          </w:p>
        </w:tc>
      </w:tr>
      <w:tr w:rsidR="004E4335" w:rsidRPr="006C3EF9" w14:paraId="1E4E6B87" w14:textId="77777777" w:rsidTr="009A06D9">
        <w:trPr>
          <w:trHeight w:val="280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063F22D" w14:textId="77777777" w:rsidR="004E4335" w:rsidRPr="006C3EF9" w:rsidRDefault="004E4335" w:rsidP="009A06D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Κέρδη / (Ζημίες) 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π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ρο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φόρων</w:t>
            </w:r>
            <w:proofErr w:type="spellEnd"/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54E694F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0C2AE80D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67,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6514E0DC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280%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D034337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(30,6)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31369961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48,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7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16A6F695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4E4335" w:rsidRPr="006C3EF9" w14:paraId="2DE7C6D3" w14:textId="77777777" w:rsidTr="009A06D9">
        <w:trPr>
          <w:trHeight w:val="184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417FD2C4" w14:textId="77777777" w:rsidR="004E4335" w:rsidRPr="006C3EF9" w:rsidRDefault="004E4335" w:rsidP="009A06D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 / (Ζημίες) μετά από φόρους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FC56FEF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34640FA6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51,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5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7DB91563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376%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40767F1C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(27,7)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1CF730A9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37,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21294EA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</w:tbl>
    <w:p w14:paraId="2FC3631F" w14:textId="77777777" w:rsidR="004E4335" w:rsidRPr="006C3EF9" w:rsidRDefault="004E4335" w:rsidP="004E4335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lang w:val="el-GR"/>
        </w:rPr>
        <w:t>Σημείωση:</w:t>
      </w:r>
    </w:p>
    <w:p w14:paraId="75BE6743" w14:textId="77777777" w:rsidR="004E4335" w:rsidRPr="006C3EF9" w:rsidRDefault="004E4335" w:rsidP="004E4335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Κέρδη / (Ζημίες) προ φόρων, χρηματοδοτικών και επενδυτικών αποτελεσμάτων και αποσβέσεων.</w:t>
      </w:r>
    </w:p>
    <w:p w14:paraId="248C6EBA" w14:textId="77777777" w:rsidR="004E4335" w:rsidRPr="006C3EF9" w:rsidRDefault="004E4335" w:rsidP="004E4335">
      <w:pPr>
        <w:pStyle w:val="FootnoteText"/>
        <w:ind w:left="720"/>
        <w:jc w:val="both"/>
        <w:rPr>
          <w:rFonts w:asciiTheme="minorHAnsi" w:eastAsiaTheme="minorHAnsi" w:hAnsiTheme="minorHAnsi" w:cstheme="minorHAnsi"/>
          <w:color w:val="002677"/>
          <w:sz w:val="16"/>
          <w:szCs w:val="16"/>
          <w:lang w:eastAsia="en-US"/>
        </w:rPr>
      </w:pPr>
    </w:p>
    <w:p w14:paraId="3A8092F0" w14:textId="77777777" w:rsidR="004E4335" w:rsidRPr="006C3EF9" w:rsidRDefault="004E4335" w:rsidP="004E4335">
      <w:pPr>
        <w:pStyle w:val="FootnoteText"/>
        <w:ind w:left="720"/>
        <w:jc w:val="both"/>
        <w:rPr>
          <w:rFonts w:asciiTheme="minorHAnsi" w:eastAsiaTheme="minorHAnsi" w:hAnsiTheme="minorHAnsi" w:cstheme="minorHAnsi"/>
          <w:color w:val="002677"/>
          <w:sz w:val="16"/>
          <w:szCs w:val="16"/>
          <w:lang w:eastAsia="en-US"/>
        </w:rPr>
      </w:pPr>
    </w:p>
    <w:p w14:paraId="7191D1F5" w14:textId="77777777" w:rsidR="004E4335" w:rsidRPr="006C3EF9" w:rsidRDefault="004E4335" w:rsidP="004E4335">
      <w:pPr>
        <w:pStyle w:val="FootnoteText"/>
        <w:ind w:left="720"/>
        <w:jc w:val="both"/>
        <w:rPr>
          <w:rFonts w:asciiTheme="minorHAnsi" w:eastAsiaTheme="minorHAnsi" w:hAnsiTheme="minorHAnsi" w:cstheme="minorHAnsi"/>
          <w:color w:val="002677"/>
          <w:sz w:val="16"/>
          <w:szCs w:val="16"/>
          <w:lang w:eastAsia="en-US"/>
        </w:rPr>
      </w:pPr>
    </w:p>
    <w:tbl>
      <w:tblPr>
        <w:tblW w:w="10532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851"/>
        <w:gridCol w:w="1559"/>
        <w:gridCol w:w="1559"/>
        <w:gridCol w:w="751"/>
      </w:tblGrid>
      <w:tr w:rsidR="004E4335" w:rsidRPr="006C3EF9" w14:paraId="76ED0CD7" w14:textId="77777777" w:rsidTr="009A06D9">
        <w:trPr>
          <w:trHeight w:val="161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02309CDE" w14:textId="77777777" w:rsidR="004E4335" w:rsidRPr="006C3EF9" w:rsidRDefault="004E4335" w:rsidP="009A06D9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1DFEA3AD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4CD9F213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6028A5A8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1268074F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3BED1D0B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12800372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5410D4B9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24BDB2C6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7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1C80092F" w14:textId="77777777" w:rsidR="004E4335" w:rsidRPr="006C3EF9" w:rsidRDefault="004E4335" w:rsidP="009A06D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4E4335" w:rsidRPr="006C3EF9" w14:paraId="067D88B4" w14:textId="77777777" w:rsidTr="009A06D9">
        <w:trPr>
          <w:trHeight w:val="198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7F1279DB" w14:textId="77777777" w:rsidR="004E4335" w:rsidRPr="006C3EF9" w:rsidRDefault="004E4335" w:rsidP="009A06D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Σύνολο Επιβατών (‘000)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02D9BA2D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3.228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75C80E4F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4.123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16D9F539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42A15450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4.730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422C5B47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6.704</w:t>
            </w:r>
          </w:p>
        </w:tc>
        <w:tc>
          <w:tcPr>
            <w:tcW w:w="7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3AB680F2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</w:tr>
      <w:tr w:rsidR="004E4335" w:rsidRPr="006C3EF9" w14:paraId="7946959C" w14:textId="77777777" w:rsidTr="009A06D9">
        <w:trPr>
          <w:trHeight w:val="217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8F20B21" w14:textId="77777777" w:rsidR="004E4335" w:rsidRPr="006C3EF9" w:rsidRDefault="004E4335" w:rsidP="009A06D9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Χιλιομετρικοί επιβάτες (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RPKs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σε εκατ.)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8A1AB23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3.386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0D2F0F65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4.411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616E5993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30%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616F4BF8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4.841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05C254B2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7.126</w:t>
            </w:r>
          </w:p>
        </w:tc>
        <w:tc>
          <w:tcPr>
            <w:tcW w:w="7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0B37DDD9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47%</w:t>
            </w:r>
          </w:p>
        </w:tc>
      </w:tr>
      <w:tr w:rsidR="004E4335" w:rsidRPr="006C3EF9" w14:paraId="7B5FC278" w14:textId="77777777" w:rsidTr="009A06D9">
        <w:trPr>
          <w:trHeight w:val="233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3E68253" w14:textId="77777777" w:rsidR="004E4335" w:rsidRPr="006C3EF9" w:rsidRDefault="004E4335" w:rsidP="009A06D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Χιλιομετρικές Θέσεις (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ASK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n-US"/>
              </w:rPr>
              <w:t>s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σε εκατ.)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5D227F58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4.301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0F7C40F7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5.363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2CD51015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25%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04D6D2FE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6.512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40691A30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8.703</w:t>
            </w:r>
          </w:p>
        </w:tc>
        <w:tc>
          <w:tcPr>
            <w:tcW w:w="7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1B1E7AF5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34%</w:t>
            </w:r>
          </w:p>
        </w:tc>
      </w:tr>
      <w:tr w:rsidR="004E4335" w:rsidRPr="006C3EF9" w14:paraId="6724646D" w14:textId="77777777" w:rsidTr="009A06D9">
        <w:trPr>
          <w:trHeight w:val="347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3B48203" w14:textId="77777777" w:rsidR="004E4335" w:rsidRPr="006C3EF9" w:rsidRDefault="004E4335" w:rsidP="009A06D9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Συντελεστής Πληρότητας -</w:t>
            </w:r>
          </w:p>
          <w:p w14:paraId="5EEC6FD9" w14:textId="77777777" w:rsidR="004E4335" w:rsidRPr="006C3EF9" w:rsidRDefault="004E4335" w:rsidP="009A06D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Τακτικές πτήσεις (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RPK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/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ASK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F8BD1F7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79,2%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2202CD6B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82,6%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608F4FCB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3,4pp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74F51B59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74,5%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7A272827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82,2%</w:t>
            </w:r>
          </w:p>
        </w:tc>
        <w:tc>
          <w:tcPr>
            <w:tcW w:w="7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auto"/>
            <w:vAlign w:val="center"/>
          </w:tcPr>
          <w:p w14:paraId="4B3C6611" w14:textId="77777777" w:rsidR="004E4335" w:rsidRPr="006C3EF9" w:rsidRDefault="004E4335" w:rsidP="009A06D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7,6pp</w:t>
            </w:r>
          </w:p>
        </w:tc>
      </w:tr>
    </w:tbl>
    <w:p w14:paraId="7A2DAA06" w14:textId="77777777" w:rsidR="004E4335" w:rsidRDefault="004E4335" w:rsidP="004E433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4E08EC2" w14:textId="77777777" w:rsidR="004E4335" w:rsidRDefault="004E4335" w:rsidP="00817432">
      <w:pPr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75D17593" w14:textId="77777777" w:rsidR="004E4335" w:rsidRDefault="004E4335" w:rsidP="00817432">
      <w:pPr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7F988514" w14:textId="77777777" w:rsidR="004E4335" w:rsidRDefault="004E4335" w:rsidP="00817432">
      <w:pPr>
        <w:jc w:val="both"/>
        <w:rPr>
          <w:rFonts w:cstheme="minorHAnsi"/>
          <w:color w:val="002677"/>
          <w:sz w:val="18"/>
          <w:szCs w:val="18"/>
          <w:lang w:val="el-GR"/>
        </w:rPr>
      </w:pPr>
    </w:p>
    <w:bookmarkEnd w:id="11"/>
    <w:p w14:paraId="19365A10" w14:textId="77777777" w:rsidR="004127C6" w:rsidRDefault="004127C6" w:rsidP="00B4517C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529CCC9" w14:textId="77777777" w:rsidR="004E4335" w:rsidRPr="006C3EF9" w:rsidRDefault="004E4335" w:rsidP="00B4517C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FA224F8" w14:textId="77777777" w:rsidR="00205AD6" w:rsidRDefault="00205AD6" w:rsidP="008B28F3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bookmarkStart w:id="12" w:name="_Hlk134822751"/>
    </w:p>
    <w:p w14:paraId="4A7111CA" w14:textId="77777777" w:rsidR="00CD5474" w:rsidRDefault="00CD5474" w:rsidP="008B28F3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EC44819" w14:textId="77777777" w:rsidR="00CD5474" w:rsidRDefault="00CD5474" w:rsidP="008B28F3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B0EDF7D" w14:textId="77777777" w:rsidR="008B28F3" w:rsidRPr="006C3EF9" w:rsidRDefault="008B28F3" w:rsidP="008B28F3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Ανάλυση Καθαρού Δανεισμού</w:t>
      </w:r>
    </w:p>
    <w:tbl>
      <w:tblPr>
        <w:tblW w:w="9214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2832"/>
        <w:gridCol w:w="1997"/>
      </w:tblGrid>
      <w:tr w:rsidR="005513D7" w:rsidRPr="006C3EF9" w14:paraId="3C68BC04" w14:textId="77777777" w:rsidTr="00170B82">
        <w:trPr>
          <w:trHeight w:val="176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04A0BAB8" w14:textId="77777777" w:rsidR="00001381" w:rsidRPr="006C3EF9" w:rsidRDefault="00F31BC4" w:rsidP="008B28F3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2527E582" w14:textId="77777777" w:rsidR="00001381" w:rsidRPr="006C3EF9" w:rsidRDefault="00001381" w:rsidP="008B28F3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31.12.2022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069C7CB4" w14:textId="77777777" w:rsidR="00001381" w:rsidRPr="006C3EF9" w:rsidRDefault="00001381" w:rsidP="008B28F3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  <w:r w:rsidR="0091288D"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0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.0</w:t>
            </w:r>
            <w:r w:rsidR="0091288D"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6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.2023</w:t>
            </w:r>
          </w:p>
        </w:tc>
      </w:tr>
      <w:tr w:rsidR="005513D7" w:rsidRPr="006C3EF9" w14:paraId="0557E397" w14:textId="77777777" w:rsidTr="00170B82">
        <w:trPr>
          <w:trHeight w:val="128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901A8E4" w14:textId="77777777" w:rsidR="00001381" w:rsidRPr="006C3EF9" w:rsidRDefault="00001381" w:rsidP="008B28F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FB8F895" w14:textId="77777777" w:rsidR="00001381" w:rsidRPr="006C3EF9" w:rsidRDefault="00001381" w:rsidP="008B28F3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26257074" w14:textId="77777777" w:rsidR="00001381" w:rsidRPr="006C3EF9" w:rsidRDefault="00001381" w:rsidP="008B28F3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513D7" w:rsidRPr="006C3EF9" w14:paraId="7B8FBA49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17C2DC58" w14:textId="77777777" w:rsidR="00272C7D" w:rsidRPr="006C3EF9" w:rsidRDefault="00272C7D" w:rsidP="00272C7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Σύνολο ταμειακών διαθεσίμων, ισοδύναμων και λοιπών χρηματοοικονομικών επενδύσεων 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298BD032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527,9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73BED8CA" w14:textId="77777777" w:rsidR="00272C7D" w:rsidRPr="00F01772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726,</w:t>
            </w:r>
            <w:r w:rsidR="00F01772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2</w:t>
            </w:r>
          </w:p>
        </w:tc>
      </w:tr>
      <w:tr w:rsidR="005513D7" w:rsidRPr="006C3EF9" w14:paraId="31A32604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3EA7AEE" w14:textId="77777777" w:rsidR="00272C7D" w:rsidRPr="006C3EF9" w:rsidRDefault="00272C7D" w:rsidP="00272C7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Δανειακές υποχρεώσεις 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57AD267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268,2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33E6A05F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222,0</w:t>
            </w:r>
          </w:p>
        </w:tc>
      </w:tr>
      <w:tr w:rsidR="005513D7" w:rsidRPr="006C3EF9" w14:paraId="14BA7DBC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AF6488F" w14:textId="77777777" w:rsidR="00272C7D" w:rsidRPr="006C3EF9" w:rsidRDefault="00272C7D" w:rsidP="00272C7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Υποχρεώσεις από μισθώσεις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354A7F60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737,3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06054F29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889,5</w:t>
            </w:r>
          </w:p>
        </w:tc>
      </w:tr>
      <w:tr w:rsidR="005513D7" w:rsidRPr="006C3EF9" w14:paraId="67BA3319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17664B8" w14:textId="77777777" w:rsidR="00272C7D" w:rsidRPr="006C3EF9" w:rsidRDefault="00272C7D" w:rsidP="00272C7D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Καθαρός Δανεισμός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4602D55D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477,6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75C0278D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385,</w:t>
            </w:r>
            <w:r w:rsidR="00AB753A"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3</w:t>
            </w:r>
          </w:p>
        </w:tc>
      </w:tr>
      <w:tr w:rsidR="005513D7" w:rsidRPr="006C3EF9" w14:paraId="033C842C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D472F0E" w14:textId="77777777" w:rsidR="004C27CB" w:rsidRPr="006C3EF9" w:rsidRDefault="004C27CB" w:rsidP="004C27CB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EE51848" w14:textId="77777777" w:rsidR="004C27CB" w:rsidRPr="006C3EF9" w:rsidRDefault="004C27CB" w:rsidP="004C27C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15E16716" w14:textId="77777777" w:rsidR="004C27CB" w:rsidRPr="006C3EF9" w:rsidRDefault="004C27CB" w:rsidP="004C27C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513D7" w:rsidRPr="006C3EF9" w14:paraId="43708A88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43A742E8" w14:textId="77777777" w:rsidR="004C27CB" w:rsidRPr="006C3EF9" w:rsidRDefault="004C27CB" w:rsidP="004C27CB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n-US"/>
              </w:rPr>
              <w:t>EBITDA</w:t>
            </w:r>
            <w:r w:rsidRPr="006C3EF9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-12μηνο 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trailing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02BE9D99" w14:textId="77777777" w:rsidR="004C27CB" w:rsidRPr="006C3EF9" w:rsidRDefault="004C27CB" w:rsidP="004C27C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274,9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65B09C7E" w14:textId="77777777" w:rsidR="004C27CB" w:rsidRPr="006C3EF9" w:rsidRDefault="004C27CB" w:rsidP="004C27C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376,8</w:t>
            </w:r>
          </w:p>
        </w:tc>
      </w:tr>
      <w:tr w:rsidR="005513D7" w:rsidRPr="006C3EF9" w14:paraId="68354913" w14:textId="77777777" w:rsidTr="00170B82">
        <w:trPr>
          <w:trHeight w:val="124"/>
        </w:trPr>
        <w:tc>
          <w:tcPr>
            <w:tcW w:w="438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4F7F5E72" w14:textId="77777777" w:rsidR="004C27CB" w:rsidRPr="006C3EF9" w:rsidRDefault="004C27CB" w:rsidP="004C27CB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Δείκτης Καθαρού Δανεισμού / Ε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n-US"/>
              </w:rPr>
              <w:t>BITDA</w:t>
            </w:r>
          </w:p>
        </w:tc>
        <w:tc>
          <w:tcPr>
            <w:tcW w:w="283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6457097D" w14:textId="77777777" w:rsidR="004C27CB" w:rsidRPr="006C3EF9" w:rsidRDefault="004C27CB" w:rsidP="004C27C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1,7x</w:t>
            </w:r>
          </w:p>
        </w:tc>
        <w:tc>
          <w:tcPr>
            <w:tcW w:w="1997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center"/>
          </w:tcPr>
          <w:p w14:paraId="7A13E496" w14:textId="77777777" w:rsidR="004C27CB" w:rsidRPr="006C3EF9" w:rsidRDefault="004C27CB" w:rsidP="004C27C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1,0x</w:t>
            </w:r>
          </w:p>
        </w:tc>
      </w:tr>
    </w:tbl>
    <w:p w14:paraId="5F413E09" w14:textId="77777777" w:rsidR="0091288D" w:rsidRPr="006C3EF9" w:rsidRDefault="0091288D" w:rsidP="00593407">
      <w:pPr>
        <w:spacing w:before="40"/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64F5BAD4" w14:textId="77777777" w:rsidR="00D027F7" w:rsidRPr="006C3EF9" w:rsidRDefault="00D027F7" w:rsidP="00817432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lang w:val="el-GR"/>
        </w:rPr>
        <w:t>Σημείωση:</w:t>
      </w:r>
    </w:p>
    <w:p w14:paraId="420D55DF" w14:textId="77777777" w:rsidR="0049672F" w:rsidRPr="006C3EF9" w:rsidRDefault="00247099" w:rsidP="00817432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D027F7" w:rsidRPr="006C3EF9">
        <w:rPr>
          <w:rFonts w:cstheme="minorHAnsi"/>
          <w:color w:val="002677"/>
          <w:sz w:val="18"/>
          <w:szCs w:val="18"/>
          <w:lang w:val="el-GR"/>
        </w:rPr>
        <w:t>Κέρδη / (Ζημίες) προ φόρων, χρηματοδοτικών και επενδυτικών αποτελεσμάτων και αποσβέσεων</w:t>
      </w:r>
      <w:r w:rsidR="0049672F" w:rsidRPr="006C3EF9">
        <w:rPr>
          <w:rFonts w:cstheme="minorHAnsi"/>
          <w:color w:val="002677"/>
          <w:sz w:val="18"/>
          <w:szCs w:val="18"/>
          <w:lang w:val="el-GR"/>
        </w:rPr>
        <w:t>, των 12 προηγούμενων μηνών (Ιαν</w:t>
      </w:r>
      <w:r w:rsidR="00EC0366" w:rsidRPr="006C3EF9">
        <w:rPr>
          <w:rFonts w:cstheme="minorHAnsi"/>
          <w:color w:val="002677"/>
          <w:sz w:val="18"/>
          <w:szCs w:val="18"/>
          <w:lang w:val="el-GR"/>
        </w:rPr>
        <w:t>.</w:t>
      </w:r>
      <w:r w:rsidR="0049672F" w:rsidRPr="006C3EF9">
        <w:rPr>
          <w:rFonts w:cstheme="minorHAnsi"/>
          <w:color w:val="002677"/>
          <w:sz w:val="18"/>
          <w:szCs w:val="18"/>
          <w:lang w:val="el-GR"/>
        </w:rPr>
        <w:t>-Δεκ</w:t>
      </w:r>
      <w:r w:rsidR="00EC0366" w:rsidRPr="006C3EF9">
        <w:rPr>
          <w:rFonts w:cstheme="minorHAnsi"/>
          <w:color w:val="002677"/>
          <w:sz w:val="18"/>
          <w:szCs w:val="18"/>
          <w:lang w:val="el-GR"/>
        </w:rPr>
        <w:t>.</w:t>
      </w:r>
      <w:r w:rsidR="0049672F" w:rsidRPr="006C3EF9">
        <w:rPr>
          <w:rFonts w:cstheme="minorHAnsi"/>
          <w:color w:val="002677"/>
          <w:sz w:val="18"/>
          <w:szCs w:val="18"/>
          <w:lang w:val="el-GR"/>
        </w:rPr>
        <w:t xml:space="preserve"> 2022 και </w:t>
      </w:r>
      <w:r w:rsidR="0000394A" w:rsidRPr="006C3EF9">
        <w:rPr>
          <w:rFonts w:cstheme="minorHAnsi"/>
          <w:color w:val="002677"/>
          <w:sz w:val="18"/>
          <w:szCs w:val="18"/>
          <w:lang w:val="el-GR"/>
        </w:rPr>
        <w:t>Ιουλ</w:t>
      </w:r>
      <w:r w:rsidR="00EC0366" w:rsidRPr="006C3EF9">
        <w:rPr>
          <w:rFonts w:cstheme="minorHAnsi"/>
          <w:color w:val="002677"/>
          <w:sz w:val="18"/>
          <w:szCs w:val="18"/>
          <w:lang w:val="el-GR"/>
        </w:rPr>
        <w:t>.</w:t>
      </w:r>
      <w:r w:rsidR="0049672F" w:rsidRPr="006C3EF9">
        <w:rPr>
          <w:rFonts w:cstheme="minorHAnsi"/>
          <w:color w:val="002677"/>
          <w:sz w:val="18"/>
          <w:szCs w:val="18"/>
          <w:lang w:val="el-GR"/>
        </w:rPr>
        <w:t xml:space="preserve"> 2022</w:t>
      </w:r>
      <w:r w:rsidR="00EC0366"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49672F" w:rsidRPr="006C3EF9">
        <w:rPr>
          <w:rFonts w:cstheme="minorHAnsi"/>
          <w:color w:val="002677"/>
          <w:sz w:val="18"/>
          <w:szCs w:val="18"/>
          <w:lang w:val="el-GR"/>
        </w:rPr>
        <w:t>-</w:t>
      </w:r>
      <w:r w:rsidR="0091288D" w:rsidRPr="006C3EF9">
        <w:rPr>
          <w:rFonts w:cstheme="minorHAnsi"/>
          <w:color w:val="002677"/>
          <w:sz w:val="18"/>
          <w:szCs w:val="18"/>
          <w:lang w:val="el-GR"/>
        </w:rPr>
        <w:t xml:space="preserve"> Ιουν</w:t>
      </w:r>
      <w:r w:rsidR="00EC0366" w:rsidRPr="006C3EF9">
        <w:rPr>
          <w:rFonts w:cstheme="minorHAnsi"/>
          <w:color w:val="002677"/>
          <w:sz w:val="18"/>
          <w:szCs w:val="18"/>
          <w:lang w:val="el-GR"/>
        </w:rPr>
        <w:t>.</w:t>
      </w:r>
      <w:r w:rsidR="0049672F" w:rsidRPr="006C3EF9">
        <w:rPr>
          <w:rFonts w:cstheme="minorHAnsi"/>
          <w:color w:val="002677"/>
          <w:sz w:val="18"/>
          <w:szCs w:val="18"/>
          <w:lang w:val="el-GR"/>
        </w:rPr>
        <w:t xml:space="preserve"> 2023 αντίστοιχα</w:t>
      </w:r>
      <w:r w:rsidR="002936ED" w:rsidRPr="006C3EF9">
        <w:rPr>
          <w:rFonts w:cstheme="minorHAnsi"/>
          <w:color w:val="002677"/>
          <w:sz w:val="18"/>
          <w:szCs w:val="18"/>
          <w:lang w:val="el-GR"/>
        </w:rPr>
        <w:t>)</w:t>
      </w:r>
      <w:r w:rsidR="00EC0366" w:rsidRPr="006C3EF9">
        <w:rPr>
          <w:rFonts w:cstheme="minorHAnsi"/>
          <w:color w:val="002677"/>
          <w:sz w:val="18"/>
          <w:szCs w:val="18"/>
          <w:lang w:val="el-GR"/>
        </w:rPr>
        <w:t>.</w:t>
      </w:r>
    </w:p>
    <w:p w14:paraId="14A41359" w14:textId="77777777" w:rsidR="00D027F7" w:rsidRPr="006C3EF9" w:rsidRDefault="00D027F7" w:rsidP="0049672F">
      <w:pPr>
        <w:pStyle w:val="ListParagraph"/>
        <w:ind w:left="142"/>
        <w:jc w:val="both"/>
        <w:rPr>
          <w:rFonts w:cstheme="minorHAnsi"/>
          <w:color w:val="002677"/>
          <w:sz w:val="18"/>
          <w:szCs w:val="18"/>
          <w:lang w:val="el-GR"/>
        </w:rPr>
      </w:pPr>
    </w:p>
    <w:bookmarkEnd w:id="12"/>
    <w:p w14:paraId="7586EDCF" w14:textId="77777777" w:rsidR="00390AAF" w:rsidRPr="006C3EF9" w:rsidRDefault="00390AAF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45E0C0B" w14:textId="77777777" w:rsidR="00390AAF" w:rsidRPr="006C3EF9" w:rsidRDefault="00390AAF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700E6ED" w14:textId="77777777" w:rsidR="003C3662" w:rsidRPr="006C3EF9" w:rsidRDefault="003C3662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8A7DF46" w14:textId="77777777" w:rsidR="00A06F29" w:rsidRPr="006C3EF9" w:rsidRDefault="00A06F29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B2D5DB8" w14:textId="77777777" w:rsidR="00A06F29" w:rsidRPr="006C3EF9" w:rsidRDefault="00A06F29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67114CA" w14:textId="78E32634" w:rsidR="0079302A" w:rsidRDefault="0079302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D3D8D41" w14:textId="7D60D3E5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6ADFDDE" w14:textId="5BF0E2EC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33E5731" w14:textId="49A3DC60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E4A2618" w14:textId="6DA42AAD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E062562" w14:textId="5CD5083A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3A97AED" w14:textId="47DDB87A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FFB0D32" w14:textId="7D35E7B7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8074C4C" w14:textId="6B06B9FA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C1998C3" w14:textId="77777777" w:rsidR="00B72B9A" w:rsidRDefault="00B72B9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B376506" w14:textId="77777777" w:rsidR="00170B82" w:rsidRDefault="00170B82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72B5047" w14:textId="77777777" w:rsidR="00170B82" w:rsidRPr="006C3EF9" w:rsidRDefault="00170B82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3B37701" w14:textId="77777777" w:rsidR="00A06F29" w:rsidRPr="006C3EF9" w:rsidRDefault="00A06F29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6E93895" w14:textId="77777777" w:rsidR="00272C7D" w:rsidRPr="006C3EF9" w:rsidRDefault="00272C7D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C2C7017" w14:textId="77777777" w:rsidR="00645A95" w:rsidRPr="006C3EF9" w:rsidRDefault="00077525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Η </w:t>
      </w:r>
      <w:r w:rsidR="00645A95" w:rsidRPr="006C3EF9">
        <w:rPr>
          <w:rFonts w:cstheme="minorHAnsi"/>
          <w:b/>
          <w:bCs/>
          <w:color w:val="002677"/>
          <w:sz w:val="22"/>
          <w:szCs w:val="22"/>
        </w:rPr>
        <w:t>A</w:t>
      </w:r>
      <w:r w:rsidR="00432711" w:rsidRPr="006C3EF9">
        <w:rPr>
          <w:rFonts w:cstheme="minorHAnsi"/>
          <w:b/>
          <w:bCs/>
          <w:color w:val="002677"/>
          <w:sz w:val="22"/>
          <w:szCs w:val="22"/>
        </w:rPr>
        <w:t>EGEAN</w:t>
      </w:r>
      <w:r w:rsidR="00645A95" w:rsidRPr="006C3EF9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 με μία ματιά</w:t>
      </w:r>
    </w:p>
    <w:p w14:paraId="3FD4F287" w14:textId="77777777" w:rsidR="001B1BDA" w:rsidRPr="006C3EF9" w:rsidRDefault="001B1BDA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bookmarkStart w:id="13" w:name="_Hlk129612592"/>
    </w:p>
    <w:tbl>
      <w:tblPr>
        <w:tblW w:w="103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709"/>
        <w:gridCol w:w="1418"/>
        <w:gridCol w:w="1275"/>
        <w:gridCol w:w="752"/>
      </w:tblGrid>
      <w:tr w:rsidR="005513D7" w:rsidRPr="006C3EF9" w14:paraId="3355A2A7" w14:textId="77777777" w:rsidTr="00FB2563">
        <w:trPr>
          <w:trHeight w:val="231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7690C84" w14:textId="77777777" w:rsidR="0091288D" w:rsidRPr="006C3EF9" w:rsidRDefault="0091288D" w:rsidP="0091288D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</w:rPr>
              <w:t>(</w:t>
            </w:r>
            <w:r w:rsidRPr="006C3EF9">
              <w:rPr>
                <w:rFonts w:cstheme="minorHAnsi"/>
                <w:color w:val="FFFFFF" w:themeColor="background1"/>
                <w:lang w:val="el-GR"/>
              </w:rPr>
              <w:t>σε</w:t>
            </w:r>
            <w:r w:rsidRPr="006C3EF9">
              <w:rPr>
                <w:rFonts w:cstheme="minorHAnsi"/>
                <w:color w:val="FFFFFF" w:themeColor="background1"/>
              </w:rPr>
              <w:t xml:space="preserve"> € </w:t>
            </w:r>
            <w:proofErr w:type="spellStart"/>
            <w:r w:rsidRPr="006C3EF9">
              <w:rPr>
                <w:rFonts w:cstheme="minorHAnsi"/>
                <w:color w:val="FFFFFF" w:themeColor="background1"/>
                <w:lang w:val="el-GR"/>
              </w:rPr>
              <w:t>εκατ</w:t>
            </w:r>
            <w:proofErr w:type="spellEnd"/>
            <w:r w:rsidRPr="006C3EF9">
              <w:rPr>
                <w:rFonts w:cstheme="minorHAnsi"/>
                <w:color w:val="FFFFFF" w:themeColor="background1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44121E3C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Δεύτερο</w:t>
            </w:r>
          </w:p>
          <w:p w14:paraId="061ECE6C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66E1CAEA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7F32705C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4D0D7534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1856286E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3C59C3F3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5ABF1FC3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7132578D" w14:textId="77777777" w:rsidR="0091288D" w:rsidRPr="006C3EF9" w:rsidRDefault="0091288D" w:rsidP="00332499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5513D7" w:rsidRPr="006C3EF9" w14:paraId="687F7CA0" w14:textId="77777777" w:rsidTr="00FB2563">
        <w:trPr>
          <w:trHeight w:val="299"/>
        </w:trPr>
        <w:tc>
          <w:tcPr>
            <w:tcW w:w="3544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74D9FD4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7F98CE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BA0B60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F73A7C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2F8151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24F16F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678,1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F30A6E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51%</w:t>
            </w:r>
          </w:p>
        </w:tc>
      </w:tr>
      <w:tr w:rsidR="005513D7" w:rsidRPr="006C3EF9" w14:paraId="19EDFBA9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DDCF35E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EBITDA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07156E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71FE29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D4397C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123%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523D6D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4AF4B1A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139,5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84FD6B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270%</w:t>
            </w:r>
          </w:p>
        </w:tc>
      </w:tr>
      <w:tr w:rsidR="005513D7" w:rsidRPr="006C3EF9" w14:paraId="59806E7F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9DC448E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Κέρδη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/ (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Ζημίες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) 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ρο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φόρων</w:t>
            </w:r>
            <w:proofErr w:type="spellEnd"/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23EE45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1CA8E8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67,3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2CAE8C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280%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D50C70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(30,6)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EF01BE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48,7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C6A6A6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5513D7" w:rsidRPr="006C3EF9" w14:paraId="3A3CFF39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F1BD4C1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Κέρδη / (Ζημίες) μετά από φόρους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9BDC90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10,8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0D6E8D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51,5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FB04AC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376%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9310AE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(27,7)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97D427A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37,1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56BF90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5513D7" w:rsidRPr="006C3EF9" w14:paraId="6BC221EE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117EF58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Συνολικοί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επιβ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άτες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(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σε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χιλ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.)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E45E14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3.228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9E13B1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4.123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0A58FD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A8C0FE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4.730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A4A36B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6.704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C217CE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</w:tr>
      <w:tr w:rsidR="005513D7" w:rsidRPr="006C3EF9" w14:paraId="65ECFD4F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19C8A25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Μέσος αριθμός επιβατών ανά πτήση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D6C697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122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3169A4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130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52A4BE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2AF6F5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114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F4DFA9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128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D94863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13%</w:t>
            </w:r>
          </w:p>
        </w:tc>
      </w:tr>
      <w:tr w:rsidR="005513D7" w:rsidRPr="006C3EF9" w14:paraId="4FA730A8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FBEB509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 - Τακτικές πτήσεις (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/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234055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79,2%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0BDCA1A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82,6%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BFF05B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3,4pp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18AEEC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74,5%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9F767E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82,2%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35ADB9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7,6pp</w:t>
            </w:r>
          </w:p>
        </w:tc>
      </w:tr>
      <w:tr w:rsidR="005513D7" w:rsidRPr="006C3EF9" w14:paraId="63272471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C028016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 Τακτικές Πτήσεις (Επιβάτες/Διαθέσιμες Θέσεις)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6F8AAC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78,8%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CBC658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82,7%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28F4EE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3,9pp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ED28E3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73,9%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EA6CAD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81,6%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FBF90EA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7,7pp</w:t>
            </w:r>
          </w:p>
        </w:tc>
      </w:tr>
      <w:tr w:rsidR="005513D7" w:rsidRPr="006C3EF9" w14:paraId="42BBD687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FADEF2B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Μέση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απ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όστ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αση 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τήσεων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(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χλμ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.)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EBD48F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911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EA43D5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927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DD2DD5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D825A8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882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CD7B38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912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A0FFF2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513D7" w:rsidRPr="006C3EF9" w14:paraId="51E983BA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B21D9B3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RASK (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σε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 xml:space="preserve"> € 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λεπτά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)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2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CA98E0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7,6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2FB99E5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8,4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EFD6C7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B36F5C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6,9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67FF0D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7,8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5484E1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13%</w:t>
            </w:r>
          </w:p>
        </w:tc>
      </w:tr>
      <w:tr w:rsidR="005513D7" w:rsidRPr="006C3EF9" w14:paraId="3068E047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66F6492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Yield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(σε € λεπτά)</w:t>
            </w:r>
            <w:r w:rsidRPr="006C3EF9">
              <w:rPr>
                <w:rFonts w:eastAsia="Times New Roman" w:cstheme="minorHAnsi"/>
                <w:color w:val="002677"/>
                <w:sz w:val="20"/>
                <w:szCs w:val="20"/>
                <w:vertAlign w:val="superscript"/>
                <w:lang w:val="el-GR" w:eastAsia="el-GR"/>
              </w:rPr>
              <w:t>3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A71DB0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9,7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CEC78E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10,2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6E71C5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B37417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9,3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1D883B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9,5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A41265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3%</w:t>
            </w:r>
          </w:p>
        </w:tc>
      </w:tr>
      <w:tr w:rsidR="005513D7" w:rsidRPr="006C3EF9" w14:paraId="35AA6C22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270C342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CASK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EBT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level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 σε € λεπτά)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4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AFF8F0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7,4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91F918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7,2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B1FD87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FC02BF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7,6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A6286C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7,4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0DA66E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</w:tr>
      <w:tr w:rsidR="005513D7" w:rsidRPr="006C3EF9" w14:paraId="7CFFA9CF" w14:textId="77777777" w:rsidTr="00FB2563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6032160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CASK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EBT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level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 σε € λεπτά)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4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</w:p>
          <w:p w14:paraId="21245597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– εκτός κόστους καυσίμων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9F4430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5,3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ABCD7E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5,5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9B2DF9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E39035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5,7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C43009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5,6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17B949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</w:tr>
      <w:bookmarkEnd w:id="13"/>
    </w:tbl>
    <w:p w14:paraId="7722654E" w14:textId="77777777" w:rsidR="00645A95" w:rsidRPr="006C3EF9" w:rsidRDefault="00645A95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7D95577F" w14:textId="77777777" w:rsidR="00E76799" w:rsidRPr="006C3EF9" w:rsidRDefault="000632A7" w:rsidP="000632A7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lang w:val="el-GR"/>
        </w:rPr>
        <w:t>Σημειώσεις:</w:t>
      </w:r>
    </w:p>
    <w:p w14:paraId="654A8E35" w14:textId="77777777" w:rsidR="000632A7" w:rsidRPr="006C3EF9" w:rsidRDefault="00247099" w:rsidP="003C3662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0632A7" w:rsidRPr="006C3EF9">
        <w:rPr>
          <w:rFonts w:cstheme="minorHAnsi"/>
          <w:color w:val="002677"/>
          <w:sz w:val="18"/>
          <w:szCs w:val="18"/>
          <w:lang w:val="el-GR"/>
        </w:rPr>
        <w:t>Κέρδη / (Ζημίες) προ φόρων, χρηματοδοτικών και επενδυτικών αποτελεσμάτων και αποσβέσεων.</w:t>
      </w:r>
    </w:p>
    <w:p w14:paraId="783E76D2" w14:textId="77777777" w:rsidR="000632A7" w:rsidRPr="006C3EF9" w:rsidRDefault="00247099" w:rsidP="003C3662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2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0632A7" w:rsidRPr="006C3EF9">
        <w:rPr>
          <w:rFonts w:cstheme="minorHAnsi"/>
          <w:color w:val="002677"/>
          <w:sz w:val="18"/>
          <w:szCs w:val="18"/>
          <w:lang w:val="el-GR"/>
        </w:rPr>
        <w:t>Μέσο έσοδο ανά χιλιομετρική θέση, δ</w:t>
      </w:r>
      <w:r w:rsidR="001B289C" w:rsidRPr="006C3EF9">
        <w:rPr>
          <w:rFonts w:cstheme="minorHAnsi"/>
          <w:color w:val="002677"/>
          <w:sz w:val="18"/>
          <w:szCs w:val="18"/>
          <w:lang w:val="el-GR"/>
        </w:rPr>
        <w:t>ε λαμβάνονται υπόψιν τα Λοιπά Έσοδα.</w:t>
      </w:r>
    </w:p>
    <w:p w14:paraId="0F6141E4" w14:textId="77777777" w:rsidR="000632A7" w:rsidRPr="006C3EF9" w:rsidRDefault="00247099" w:rsidP="003C3662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3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0632A7" w:rsidRPr="006C3EF9">
        <w:rPr>
          <w:rFonts w:cstheme="minorHAnsi"/>
          <w:color w:val="002677"/>
          <w:sz w:val="18"/>
          <w:szCs w:val="18"/>
          <w:lang w:val="el-GR"/>
        </w:rPr>
        <w:t xml:space="preserve">Μέσο έσοδο ανά χιλιομετρικό επιβάτη, δε λαμβάνονται υπόψιν τα Λοιπά Έσοδα. </w:t>
      </w:r>
    </w:p>
    <w:p w14:paraId="21297503" w14:textId="77777777" w:rsidR="000632A7" w:rsidRPr="006C3EF9" w:rsidRDefault="00247099" w:rsidP="003C3662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4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0632A7" w:rsidRPr="006C3EF9">
        <w:rPr>
          <w:rFonts w:cstheme="minorHAnsi"/>
          <w:color w:val="002677"/>
          <w:sz w:val="18"/>
          <w:szCs w:val="18"/>
          <w:lang w:val="el-GR"/>
        </w:rPr>
        <w:t>Μέσο κόστος ανά χιλιομετρική θέση.</w:t>
      </w:r>
    </w:p>
    <w:p w14:paraId="4E7ABBDF" w14:textId="77777777" w:rsidR="000632A7" w:rsidRPr="006C3EF9" w:rsidRDefault="000632A7" w:rsidP="000632A7">
      <w:pPr>
        <w:rPr>
          <w:rFonts w:cstheme="minorHAnsi"/>
          <w:color w:val="002677"/>
          <w:sz w:val="22"/>
          <w:szCs w:val="22"/>
          <w:vertAlign w:val="superscript"/>
          <w:lang w:val="el-GR"/>
        </w:rPr>
      </w:pPr>
    </w:p>
    <w:p w14:paraId="5586344D" w14:textId="77777777" w:rsidR="00E76799" w:rsidRPr="006C3EF9" w:rsidRDefault="00E76799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8914318" w14:textId="77777777" w:rsidR="00E76799" w:rsidRPr="006C3EF9" w:rsidRDefault="00E76799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7C7B062" w14:textId="77777777" w:rsidR="00E76799" w:rsidRPr="006C3EF9" w:rsidRDefault="00E76799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2C67013" w14:textId="77777777" w:rsidR="00E76799" w:rsidRPr="006C3EF9" w:rsidRDefault="00E76799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71C665E3" w14:textId="77777777" w:rsidR="00E76799" w:rsidRPr="006C3EF9" w:rsidRDefault="00E76799" w:rsidP="00645A95">
      <w:pPr>
        <w:ind w:right="6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33F9F43" w14:textId="77777777" w:rsidR="00A06F29" w:rsidRPr="006C3EF9" w:rsidRDefault="00A06F29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ACDB977" w14:textId="77777777" w:rsidR="00A06F29" w:rsidRPr="006C3EF9" w:rsidRDefault="00A06F29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150C1D3" w14:textId="77777777" w:rsidR="00A06F29" w:rsidRPr="006C3EF9" w:rsidRDefault="00A06F29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228B34F" w14:textId="77777777" w:rsidR="00A06F29" w:rsidRPr="006C3EF9" w:rsidRDefault="00A06F29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E73E0FA" w14:textId="77777777" w:rsidR="00A06F29" w:rsidRPr="006C3EF9" w:rsidRDefault="00A06F29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E8A9349" w14:textId="77777777" w:rsidR="00313A0E" w:rsidRPr="006C3EF9" w:rsidRDefault="00313A0E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Ενοποιημένη Κατάσταση λογαριασμού αποτελεσμάτων </w:t>
      </w:r>
      <w:r w:rsidR="00131F9F" w:rsidRPr="006C3EF9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Δεύτερου τριμήνου και Πρώτου Εξαμήνου </w:t>
      </w: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202</w:t>
      </w:r>
      <w:r w:rsidR="00E76799"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3</w:t>
      </w:r>
    </w:p>
    <w:p w14:paraId="054147C4" w14:textId="77777777" w:rsidR="009A329A" w:rsidRPr="006C3EF9" w:rsidRDefault="009A329A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tbl>
      <w:tblPr>
        <w:tblW w:w="99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276"/>
        <w:gridCol w:w="850"/>
        <w:gridCol w:w="993"/>
        <w:gridCol w:w="992"/>
        <w:gridCol w:w="623"/>
      </w:tblGrid>
      <w:tr w:rsidR="005513D7" w:rsidRPr="006C3EF9" w14:paraId="52CB773D" w14:textId="77777777" w:rsidTr="006977CF">
        <w:trPr>
          <w:trHeight w:val="10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46AE16D" w14:textId="77777777" w:rsidR="00031D54" w:rsidRPr="006C3EF9" w:rsidRDefault="00031D54" w:rsidP="00031D54">
            <w:pPr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356E76C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37F8BF06" w14:textId="77777777" w:rsidR="00031D54" w:rsidRPr="006C3EF9" w:rsidRDefault="00031D54" w:rsidP="00031D54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5CC52A23" w14:textId="77777777" w:rsidR="00031D54" w:rsidRPr="006C3EF9" w:rsidRDefault="00031D54" w:rsidP="00031D54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12EE5C35" w14:textId="77777777" w:rsidR="00031D54" w:rsidRPr="006C3EF9" w:rsidRDefault="00031D54" w:rsidP="00031D54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5D540869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7BD395F5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center"/>
          </w:tcPr>
          <w:p w14:paraId="7F2CD4D5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75EDE0E4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41D99239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5513D7" w:rsidRPr="006C3EF9" w14:paraId="12058B06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2AA3387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 από τα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κτικές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τήσεις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87B01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277,8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0E7C1BD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381,8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4A4579C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65E6DC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379,3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4FA5A5D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581,7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0D7CDF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53%</w:t>
            </w:r>
          </w:p>
        </w:tc>
      </w:tr>
      <w:tr w:rsidR="005513D7" w:rsidRPr="006C3EF9" w14:paraId="719E03A1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9B3162E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 από να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υλωμένες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τήσεις</w:t>
            </w:r>
            <w:proofErr w:type="spellEnd"/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66DAF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19,0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12EB4A7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26,9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794800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4701AE9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21,6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2692D8D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29,4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A9502E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36%</w:t>
            </w:r>
          </w:p>
        </w:tc>
      </w:tr>
      <w:tr w:rsidR="005513D7" w:rsidRPr="006C3EF9" w14:paraId="59D7CF4E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5FE26E8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Άλλα έσοδα εκμετάλλευσης που σχετίζονται με τις πτήσεις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27700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30,5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0E012C3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40,4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E09D68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32%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A77DAC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47,2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230FCC3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67,0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01968D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</w:tr>
      <w:tr w:rsidR="005513D7" w:rsidRPr="006C3EF9" w14:paraId="1E4C6E33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738BCF3" w14:textId="77777777" w:rsidR="00332499" w:rsidRPr="006C3EF9" w:rsidRDefault="00332499" w:rsidP="00332499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Έσοδα από συμβάσεις με πελάτες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B5996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327,3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5FCB108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449,1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C4624E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A01555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20335AF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678,1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D34D14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51%</w:t>
            </w:r>
          </w:p>
        </w:tc>
      </w:tr>
      <w:tr w:rsidR="005513D7" w:rsidRPr="006C3EF9" w14:paraId="0765428D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52C6E5F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Λοι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πά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93162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8,0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59C6399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6,6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49BA0F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-17%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017AA7B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14,8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9806FE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14,5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F5267C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</w:tr>
      <w:tr w:rsidR="005513D7" w:rsidRPr="006C3EF9" w14:paraId="7A6700ED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2B6C03D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Πα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ροχές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σε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εργ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αζόμενους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F9B3A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(29,1)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516E298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(44,6)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0A3BA5F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53%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D5AB59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(51,3)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BF653C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(75,1)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03F8C9E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46%</w:t>
            </w:r>
          </w:p>
        </w:tc>
      </w:tr>
      <w:tr w:rsidR="005513D7" w:rsidRPr="006C3EF9" w14:paraId="07109835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C9B8C04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Κα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ύσιμ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α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Αεροσκ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αφών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57627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(88,6)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7169A0C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(91,2)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7C4B11C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6F5940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(121,3)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63D765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(154,0)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EF1A34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27%</w:t>
            </w:r>
          </w:p>
        </w:tc>
      </w:tr>
      <w:tr w:rsidR="005513D7" w:rsidRPr="006C3EF9" w14:paraId="796895BF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2ABE772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Συντήρηση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α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εροσκ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αφών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AD11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(36,6)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6095111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(51,1)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51BC703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40%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452B0E2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(56,1)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1FCA01C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(74,4)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3B1DC9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33%</w:t>
            </w:r>
          </w:p>
        </w:tc>
      </w:tr>
      <w:tr w:rsidR="005513D7" w:rsidRPr="006C3EF9" w14:paraId="5B48C3B7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C45BB1F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Τέλη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υπ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έ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ρπτ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η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σης</w:t>
            </w:r>
            <w:proofErr w:type="spellEnd"/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285C1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(17,1)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5962CC2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(20,2)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3E3EEB8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18%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0EDE817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(26,2)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918BF5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(32,8)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1572418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25%</w:t>
            </w:r>
          </w:p>
        </w:tc>
      </w:tr>
      <w:tr w:rsidR="005513D7" w:rsidRPr="006C3EF9" w14:paraId="08C8F772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1891DFF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Έξοδ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 επ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ίγει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ας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εξυ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πηρέτησης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50834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(18,1)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2FC9D54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(23,0)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D07B00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5AF8CEF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(28,6)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1628AC1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(38,9)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315E46A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36%</w:t>
            </w:r>
          </w:p>
        </w:tc>
      </w:tr>
      <w:tr w:rsidR="005513D7" w:rsidRPr="006C3EF9" w14:paraId="2C3845A0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0C9792D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Χρεώσεις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α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εροδρομίων</w:t>
            </w:r>
            <w:proofErr w:type="spellEnd"/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3A85F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(20,0)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1C33488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(22,3)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7672223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139729D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(29,7)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292BF36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(38,4)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1625339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29%</w:t>
            </w:r>
          </w:p>
        </w:tc>
      </w:tr>
      <w:tr w:rsidR="005513D7" w:rsidRPr="006C3EF9" w14:paraId="1D5FECD2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5D3DFF3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Έξοδ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 catering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43121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(9,7)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2418F72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(11,1)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CCDAED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9B93FA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(14,5)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42CACEF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(19,4)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7971CA0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34%</w:t>
            </w:r>
          </w:p>
        </w:tc>
      </w:tr>
      <w:tr w:rsidR="005513D7" w:rsidRPr="006C3EF9" w14:paraId="20DFE849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40D0763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Έξοδ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α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δι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ανομής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E1254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(21,4)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1260C7A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(26,0)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5D7180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21%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47C07E6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(31,7)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EBF384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(39,8)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48DEA80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26%</w:t>
            </w:r>
          </w:p>
        </w:tc>
      </w:tr>
      <w:tr w:rsidR="005513D7" w:rsidRPr="006C3EF9" w14:paraId="3D596741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8DEFBA8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Έξοδ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 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ρο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βολής και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δι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αφήμισης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692C4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(5,0)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36D48E3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(8,0)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136189F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61%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1FF6670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(7,9)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4ADA538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(13,1)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34C3246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64%</w:t>
            </w:r>
          </w:p>
        </w:tc>
      </w:tr>
      <w:tr w:rsidR="005513D7" w:rsidRPr="006C3EF9" w14:paraId="5379C139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9DAF38B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Διάφορ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α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έξοδ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BDE78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(30,7)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4368CDB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(35,1)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6A88F8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2B9690F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(50,5)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4A44680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(62,2)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3D5726D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23%</w:t>
            </w:r>
          </w:p>
        </w:tc>
      </w:tr>
      <w:tr w:rsidR="005513D7" w:rsidRPr="006C3EF9" w14:paraId="22160DC1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0F68D9D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Μισθώσεις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A374B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(5,2)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52C13831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(2,9)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9959F7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-44%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C14149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(7,4)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966B5B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(5,0)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445593D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-32%</w:t>
            </w:r>
          </w:p>
        </w:tc>
      </w:tr>
      <w:tr w:rsidR="006977CF" w:rsidRPr="006C3EF9" w14:paraId="566B9F0D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31A6CBF" w14:textId="77777777" w:rsidR="006977CF" w:rsidRPr="006C3EF9" w:rsidRDefault="006977CF" w:rsidP="006977CF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 xml:space="preserve">Κέρδη / (Ζημίες) προ φόρων, χρηματοδοτικών, επενδυτικών αποτελεσμάτων αποσβέσεων και </w:t>
            </w:r>
            <w:proofErr w:type="spellStart"/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απομειώσεων</w:t>
            </w:r>
            <w:proofErr w:type="spellEnd"/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EBITDA</w:t>
            </w: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CAA7BD" w14:textId="77777777" w:rsidR="006977CF" w:rsidRPr="006C3EF9" w:rsidRDefault="006977CF" w:rsidP="006977CF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6491DB05" w14:textId="77777777" w:rsidR="006977CF" w:rsidRPr="006C3EF9" w:rsidRDefault="006977CF" w:rsidP="006977CF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4A8C3518" w14:textId="77777777" w:rsidR="006977CF" w:rsidRPr="004622B0" w:rsidRDefault="006977CF" w:rsidP="006977CF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622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123%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FDDB13B" w14:textId="77777777" w:rsidR="006977CF" w:rsidRPr="006C3EF9" w:rsidRDefault="006977CF" w:rsidP="006977CF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37,7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6E52AA1" w14:textId="77777777" w:rsidR="006977CF" w:rsidRPr="006C3EF9" w:rsidRDefault="006977CF" w:rsidP="006977CF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139,5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0A1489D" w14:textId="77777777" w:rsidR="006977CF" w:rsidRPr="006C3EF9" w:rsidRDefault="006977CF" w:rsidP="006977CF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622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270%</w:t>
            </w:r>
          </w:p>
        </w:tc>
      </w:tr>
      <w:tr w:rsidR="005513D7" w:rsidRPr="006C3EF9" w14:paraId="2CD8D070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9C1A4C3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Απ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οσ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βέσεις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DAD46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(29,3)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2A12A41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(37,9)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82D12A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29%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431F29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(60,0)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B33E40A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(72,0)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40C0506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20%</w:t>
            </w:r>
          </w:p>
        </w:tc>
      </w:tr>
      <w:tr w:rsidR="005513D7" w:rsidRPr="006C3EF9" w14:paraId="455E7C19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4C136CD" w14:textId="77777777" w:rsidR="00332499" w:rsidRPr="006C3EF9" w:rsidRDefault="00332499" w:rsidP="00332499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Κέρδη/ (Ζημίες) χρήσης προ φόρων και τόκων (ΚΠΤΦ)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600F5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273977A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82,3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2AF8BC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237%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392D3F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(22,3)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2D9C5A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67,6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780703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5513D7" w:rsidRPr="006C3EF9" w14:paraId="1104AD47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4CB9DCD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Περιθώριο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ΚΠΤΦ (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ΕΒΙΤ Μ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argin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71AFB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7,5%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7E6DFA8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18,3%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5C3210F2" w14:textId="77777777" w:rsidR="00332499" w:rsidRPr="004622B0" w:rsidRDefault="004622B0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-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07C0FB6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-5,0%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1178FF4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10,0%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dotted" w:sz="4" w:space="0" w:color="1F3864" w:themeColor="accent1" w:themeShade="80"/>
              <w:right w:val="nil"/>
            </w:tcBorders>
            <w:vAlign w:val="center"/>
          </w:tcPr>
          <w:p w14:paraId="69E4FE82" w14:textId="77777777" w:rsidR="00332499" w:rsidRPr="004622B0" w:rsidRDefault="004622B0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-</w:t>
            </w:r>
          </w:p>
        </w:tc>
      </w:tr>
      <w:tr w:rsidR="005513D7" w:rsidRPr="006C3EF9" w14:paraId="3C17B124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B782D6B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Χρημ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ατοοικονομικά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α/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έξοδ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735DA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(6,7)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00DCAC35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(15,0)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CC72D3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123%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01F820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(8,3)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3CB6DF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(18,9)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E45854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126%</w:t>
            </w:r>
          </w:p>
        </w:tc>
      </w:tr>
      <w:tr w:rsidR="005513D7" w:rsidRPr="006C3EF9" w14:paraId="0A51690A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3F38792" w14:textId="77777777" w:rsidR="00332499" w:rsidRPr="006C3EF9" w:rsidRDefault="00332499" w:rsidP="00332499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Κέρδη/(Ζημίες) χρήσης προ φόρων (ΚΠΦ)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A4CF8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2DBAE9B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67,3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6A5636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280%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41E44B2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(30,6)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E23E910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48,7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2B0F91B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5513D7" w:rsidRPr="006C3EF9" w14:paraId="43CE6D0A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0374B38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Περιθώριο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ΚΠ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Φ (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EBT Margin)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4D921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5,4%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7EEA41CF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15,0%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BEBB102" w14:textId="77777777" w:rsidR="00332499" w:rsidRPr="00F01772" w:rsidRDefault="00F01772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-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BF2A206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-6,8%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463E833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7,2%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73DAACD" w14:textId="77777777" w:rsidR="00332499" w:rsidRPr="00F01772" w:rsidRDefault="00F01772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-</w:t>
            </w:r>
          </w:p>
        </w:tc>
      </w:tr>
      <w:tr w:rsidR="005513D7" w:rsidRPr="006C3EF9" w14:paraId="11818406" w14:textId="77777777" w:rsidTr="006977CF">
        <w:trPr>
          <w:trHeight w:val="102"/>
        </w:trPr>
        <w:tc>
          <w:tcPr>
            <w:tcW w:w="368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139E80E" w14:textId="77777777" w:rsidR="00332499" w:rsidRPr="006C3EF9" w:rsidRDefault="00332499" w:rsidP="00332499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lastRenderedPageBreak/>
              <w:t>Φόρος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εισοδήμ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ατος</w:t>
            </w:r>
          </w:p>
        </w:tc>
        <w:tc>
          <w:tcPr>
            <w:tcW w:w="1559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884F9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(6,9)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5962C413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(15,8)</w:t>
            </w:r>
          </w:p>
        </w:tc>
        <w:tc>
          <w:tcPr>
            <w:tcW w:w="850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D08F3C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129%</w:t>
            </w:r>
          </w:p>
        </w:tc>
        <w:tc>
          <w:tcPr>
            <w:tcW w:w="99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B7D0232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3,0</w:t>
            </w:r>
          </w:p>
        </w:tc>
        <w:tc>
          <w:tcPr>
            <w:tcW w:w="992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25C9F708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(11,6)</w:t>
            </w:r>
          </w:p>
        </w:tc>
        <w:tc>
          <w:tcPr>
            <w:tcW w:w="623" w:type="dxa"/>
            <w:tcBorders>
              <w:top w:val="dotted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016B097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5513D7" w:rsidRPr="006C3EF9" w14:paraId="764AC63C" w14:textId="77777777" w:rsidTr="006977CF">
        <w:trPr>
          <w:trHeight w:val="102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0B294A0" w14:textId="77777777" w:rsidR="00332499" w:rsidRPr="006C3EF9" w:rsidRDefault="00332499" w:rsidP="00332499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Κέρδη/(Ζημίες) χρήσης μετά από φόρους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C8BAD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FF2F9"/>
            <w:vAlign w:val="center"/>
          </w:tcPr>
          <w:p w14:paraId="6C87459C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51,5</w:t>
            </w:r>
          </w:p>
        </w:tc>
        <w:tc>
          <w:tcPr>
            <w:tcW w:w="85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C8662B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376%</w:t>
            </w:r>
          </w:p>
        </w:tc>
        <w:tc>
          <w:tcPr>
            <w:tcW w:w="99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A86CA3E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(27,7)</w:t>
            </w:r>
          </w:p>
        </w:tc>
        <w:tc>
          <w:tcPr>
            <w:tcW w:w="992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009A7B4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37,1</w:t>
            </w:r>
          </w:p>
        </w:tc>
        <w:tc>
          <w:tcPr>
            <w:tcW w:w="62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D7395E9" w14:textId="77777777" w:rsidR="00332499" w:rsidRPr="006C3EF9" w:rsidRDefault="00332499" w:rsidP="00332499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</w:tbl>
    <w:p w14:paraId="2DA3EDA6" w14:textId="77777777" w:rsidR="000605BD" w:rsidRPr="006C3EF9" w:rsidRDefault="000605BD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4E0CAE8" w14:textId="77777777" w:rsidR="000605BD" w:rsidRPr="006C3EF9" w:rsidRDefault="000605BD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ED4D257" w14:textId="77777777" w:rsidR="00645A95" w:rsidRPr="006C3EF9" w:rsidRDefault="008916D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Συνοπτική </w:t>
      </w:r>
      <w:r w:rsidR="002A6638"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Ενοποιημένη Κατάσταση Οικονομικής Θέσης</w:t>
      </w:r>
    </w:p>
    <w:p w14:paraId="059625F5" w14:textId="77777777" w:rsidR="007403B0" w:rsidRPr="006C3EF9" w:rsidRDefault="007403B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5"/>
        <w:gridCol w:w="1684"/>
        <w:gridCol w:w="2067"/>
      </w:tblGrid>
      <w:tr w:rsidR="005513D7" w:rsidRPr="006C3EF9" w14:paraId="1CA705BE" w14:textId="77777777" w:rsidTr="00FB2563">
        <w:trPr>
          <w:trHeight w:val="233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C3ACD04" w14:textId="77777777" w:rsidR="002A6638" w:rsidRPr="006C3EF9" w:rsidRDefault="002A6638" w:rsidP="0080512F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26D80851" w14:textId="77777777" w:rsidR="002A6638" w:rsidRPr="006C3EF9" w:rsidRDefault="002A6638" w:rsidP="0080512F">
            <w:pPr>
              <w:spacing w:line="280" w:lineRule="exact"/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31.12.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F4B80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C3DAA0" w14:textId="77777777" w:rsidR="002A6638" w:rsidRPr="006C3EF9" w:rsidRDefault="002A6638" w:rsidP="002A6638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  <w:r w:rsidR="00031D54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0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="000F4B80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0</w:t>
            </w:r>
            <w:r w:rsidR="00031D54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6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F4B80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</w:tr>
      <w:tr w:rsidR="005513D7" w:rsidRPr="006C3EF9" w14:paraId="0694083F" w14:textId="77777777" w:rsidTr="00FB2563">
        <w:trPr>
          <w:trHeight w:val="94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E9406CA" w14:textId="77777777" w:rsidR="002A6638" w:rsidRPr="006C3EF9" w:rsidRDefault="002A6638" w:rsidP="0080512F">
            <w:pPr>
              <w:rPr>
                <w:rFonts w:cstheme="minorHAnsi"/>
                <w:color w:val="002677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5923" w14:textId="77777777" w:rsidR="002A6638" w:rsidRPr="006C3EF9" w:rsidRDefault="002A6638" w:rsidP="0080512F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l-GR" w:eastAsia="el-G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C960D1" w14:textId="77777777" w:rsidR="002A6638" w:rsidRPr="006C3EF9" w:rsidRDefault="002A6638" w:rsidP="0080512F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l-GR" w:eastAsia="el-GR"/>
              </w:rPr>
            </w:pPr>
          </w:p>
        </w:tc>
      </w:tr>
      <w:tr w:rsidR="005513D7" w:rsidRPr="006C3EF9" w14:paraId="12EBFB1D" w14:textId="77777777" w:rsidTr="00FB2563">
        <w:trPr>
          <w:trHeight w:val="233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80D15F3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Μη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κυκλοφορούντ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 π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εριουσι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στοιχεί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0CE8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1.203,3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CBDD0C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1.435,2</w:t>
            </w:r>
          </w:p>
        </w:tc>
      </w:tr>
      <w:tr w:rsidR="005513D7" w:rsidRPr="006C3EF9" w14:paraId="65F5F701" w14:textId="77777777" w:rsidTr="00FB2563">
        <w:trPr>
          <w:trHeight w:val="237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20D54A4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>Τα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μει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Δι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αθέσιμα</w:t>
            </w:r>
            <w:r w:rsidRPr="006C3EF9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C788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463,7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178FD7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546,4</w:t>
            </w:r>
          </w:p>
        </w:tc>
      </w:tr>
      <w:tr w:rsidR="005513D7" w:rsidRPr="006C3EF9" w14:paraId="508F3BA2" w14:textId="77777777" w:rsidTr="00FB2563">
        <w:trPr>
          <w:trHeight w:val="232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811E1A4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Xρημ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ατοοικονομικά π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εριουσι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στοιχεί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</w:t>
            </w:r>
            <w:r w:rsidRPr="006C3EF9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A2938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64,2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DC1E9E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179,8</w:t>
            </w:r>
          </w:p>
        </w:tc>
      </w:tr>
      <w:tr w:rsidR="005513D7" w:rsidRPr="006C3EF9" w14:paraId="74931A39" w14:textId="77777777" w:rsidTr="00FB2563">
        <w:trPr>
          <w:trHeight w:val="280"/>
        </w:trPr>
        <w:tc>
          <w:tcPr>
            <w:tcW w:w="6455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1EFA473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Λοι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πά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κυκλοφορούντ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 π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εριουσι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ακά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στοιχεί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1848727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289,2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419F8F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308,1</w:t>
            </w:r>
          </w:p>
        </w:tc>
      </w:tr>
      <w:tr w:rsidR="005513D7" w:rsidRPr="006C3EF9" w14:paraId="60470A8A" w14:textId="77777777" w:rsidTr="00FB2563">
        <w:trPr>
          <w:trHeight w:val="269"/>
        </w:trPr>
        <w:tc>
          <w:tcPr>
            <w:tcW w:w="645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A61E9E1" w14:textId="77777777" w:rsidR="009E433A" w:rsidRPr="006C3EF9" w:rsidRDefault="009E433A" w:rsidP="009E433A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Σύνολο Περιουσιακών Στοιχείων</w:t>
            </w:r>
          </w:p>
        </w:tc>
        <w:tc>
          <w:tcPr>
            <w:tcW w:w="168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2956293E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2.020,4</w:t>
            </w:r>
          </w:p>
        </w:tc>
        <w:tc>
          <w:tcPr>
            <w:tcW w:w="206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78F475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2.469,6</w:t>
            </w:r>
          </w:p>
        </w:tc>
      </w:tr>
      <w:tr w:rsidR="005513D7" w:rsidRPr="006C3EF9" w14:paraId="780D0134" w14:textId="77777777" w:rsidTr="00FB2563">
        <w:trPr>
          <w:trHeight w:val="276"/>
        </w:trPr>
        <w:tc>
          <w:tcPr>
            <w:tcW w:w="6455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06C2867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</w:rPr>
            </w:pP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Σύνολο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Ιδ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ίων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Κεφαλα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ίων</w:t>
            </w:r>
            <w:proofErr w:type="spellEnd"/>
          </w:p>
        </w:tc>
        <w:tc>
          <w:tcPr>
            <w:tcW w:w="1684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7056A9D8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348,1</w:t>
            </w:r>
          </w:p>
        </w:tc>
        <w:tc>
          <w:tcPr>
            <w:tcW w:w="206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EA6AC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363,7</w:t>
            </w:r>
          </w:p>
        </w:tc>
      </w:tr>
      <w:tr w:rsidR="005513D7" w:rsidRPr="006C3EF9" w14:paraId="75871A3A" w14:textId="77777777" w:rsidTr="00FB2563">
        <w:trPr>
          <w:trHeight w:val="283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5F4173C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>Υπ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οχρεώσεις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από 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μισθώσεις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2FA4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737,3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2C6E0F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889,5</w:t>
            </w:r>
          </w:p>
        </w:tc>
      </w:tr>
      <w:tr w:rsidR="005513D7" w:rsidRPr="006C3EF9" w14:paraId="30B963FD" w14:textId="77777777" w:rsidTr="00FB2563">
        <w:trPr>
          <w:trHeight w:val="272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B0608AC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>Δα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νει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>ακές υπ</w:t>
            </w:r>
            <w:proofErr w:type="spellStart"/>
            <w:r w:rsidRPr="006C3EF9">
              <w:rPr>
                <w:rFonts w:cstheme="minorHAnsi"/>
                <w:color w:val="002677"/>
                <w:sz w:val="22"/>
                <w:szCs w:val="22"/>
              </w:rPr>
              <w:t>οχρεώσεις</w:t>
            </w:r>
            <w:proofErr w:type="spellEnd"/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9404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268,2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4615A7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222,0</w:t>
            </w:r>
          </w:p>
        </w:tc>
      </w:tr>
      <w:tr w:rsidR="005513D7" w:rsidRPr="006C3EF9" w14:paraId="7896E098" w14:textId="77777777" w:rsidTr="00FB2563">
        <w:trPr>
          <w:trHeight w:val="245"/>
        </w:trPr>
        <w:tc>
          <w:tcPr>
            <w:tcW w:w="6455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33D9CDA" w14:textId="77777777" w:rsidR="009E433A" w:rsidRPr="006C3EF9" w:rsidRDefault="009E433A" w:rsidP="009E433A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Λοιπές μακροπρόθεσμες και βραχυπρόθεσμες υποχρεώσεις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DB73D05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666,8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ACE33F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994,3</w:t>
            </w:r>
          </w:p>
        </w:tc>
      </w:tr>
      <w:tr w:rsidR="005513D7" w:rsidRPr="006C3EF9" w14:paraId="5C07A3D1" w14:textId="77777777" w:rsidTr="00FB2563">
        <w:trPr>
          <w:trHeight w:val="263"/>
        </w:trPr>
        <w:tc>
          <w:tcPr>
            <w:tcW w:w="645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F331909" w14:textId="77777777" w:rsidR="009E433A" w:rsidRPr="006C3EF9" w:rsidRDefault="009E433A" w:rsidP="009E433A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Σύνολο Ιδίων Κεφαλαίων και Υποχρεώσεων</w:t>
            </w:r>
          </w:p>
        </w:tc>
        <w:tc>
          <w:tcPr>
            <w:tcW w:w="168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65444CF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2.020,4</w:t>
            </w:r>
          </w:p>
        </w:tc>
        <w:tc>
          <w:tcPr>
            <w:tcW w:w="206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E0B189" w14:textId="77777777" w:rsidR="009E433A" w:rsidRPr="006C3EF9" w:rsidRDefault="009E433A" w:rsidP="009E433A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2.469,6</w:t>
            </w:r>
          </w:p>
        </w:tc>
      </w:tr>
    </w:tbl>
    <w:p w14:paraId="2C247AF8" w14:textId="77777777" w:rsidR="00645A95" w:rsidRPr="006C3EF9" w:rsidRDefault="00645A95" w:rsidP="00645A95">
      <w:pPr>
        <w:jc w:val="both"/>
        <w:rPr>
          <w:rFonts w:cstheme="minorHAnsi"/>
          <w:color w:val="002677"/>
          <w:sz w:val="14"/>
          <w:szCs w:val="14"/>
        </w:rPr>
      </w:pPr>
    </w:p>
    <w:p w14:paraId="0E8E411B" w14:textId="77777777" w:rsidR="00645A95" w:rsidRPr="006C3EF9" w:rsidRDefault="002A6638" w:rsidP="00645A95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lang w:val="el-GR"/>
        </w:rPr>
        <w:t>Σημείωση</w:t>
      </w:r>
      <w:r w:rsidR="00645A95" w:rsidRPr="006C3EF9">
        <w:rPr>
          <w:rFonts w:cstheme="minorHAnsi"/>
          <w:color w:val="002677"/>
          <w:sz w:val="18"/>
          <w:szCs w:val="18"/>
          <w:lang w:val="el-GR"/>
        </w:rPr>
        <w:t xml:space="preserve">: </w:t>
      </w:r>
      <w:r w:rsidR="00645A95" w:rsidRPr="006C3EF9">
        <w:rPr>
          <w:rFonts w:cstheme="minorHAnsi"/>
          <w:color w:val="002677"/>
          <w:sz w:val="18"/>
          <w:szCs w:val="18"/>
          <w:lang w:val="el-GR"/>
        </w:rPr>
        <w:br/>
      </w:r>
      <w:r w:rsidR="00645A95"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="00645A95"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Περιλαμβάνει 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>δεσμευμένες καταθέσεις ποσού €1</w:t>
      </w:r>
      <w:r w:rsidR="00C35303" w:rsidRPr="006C3EF9">
        <w:rPr>
          <w:rFonts w:cstheme="minorHAnsi"/>
          <w:color w:val="002677"/>
          <w:sz w:val="18"/>
          <w:szCs w:val="18"/>
          <w:lang w:val="el-GR"/>
        </w:rPr>
        <w:t>6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>,</w:t>
      </w:r>
      <w:r w:rsidR="00C35303" w:rsidRPr="006C3EF9">
        <w:rPr>
          <w:rFonts w:cstheme="minorHAnsi"/>
          <w:color w:val="002677"/>
          <w:sz w:val="18"/>
          <w:szCs w:val="18"/>
          <w:lang w:val="el-GR"/>
        </w:rPr>
        <w:t>1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 xml:space="preserve"> εκατ. στις 3</w:t>
      </w:r>
      <w:r w:rsidR="00164B85" w:rsidRPr="006C3EF9">
        <w:rPr>
          <w:rFonts w:cstheme="minorHAnsi"/>
          <w:color w:val="002677"/>
          <w:sz w:val="18"/>
          <w:szCs w:val="18"/>
          <w:lang w:val="el-GR"/>
        </w:rPr>
        <w:t>0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>/0</w:t>
      </w:r>
      <w:r w:rsidR="00164B85" w:rsidRPr="006C3EF9">
        <w:rPr>
          <w:rFonts w:cstheme="minorHAnsi"/>
          <w:color w:val="002677"/>
          <w:sz w:val="18"/>
          <w:szCs w:val="18"/>
          <w:lang w:val="el-GR"/>
        </w:rPr>
        <w:t>6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 xml:space="preserve">/2023 και </w:t>
      </w:r>
      <w:r w:rsidR="008916D0" w:rsidRPr="006C3EF9">
        <w:rPr>
          <w:rFonts w:cstheme="minorHAnsi"/>
          <w:color w:val="002677"/>
          <w:sz w:val="18"/>
          <w:szCs w:val="18"/>
          <w:lang w:val="el-GR"/>
        </w:rPr>
        <w:t>δεσμευμένες καταθέσεις ποσού</w:t>
      </w:r>
      <w:r w:rsidR="00645A95" w:rsidRPr="006C3EF9">
        <w:rPr>
          <w:rFonts w:cstheme="minorHAnsi"/>
          <w:color w:val="002677"/>
          <w:sz w:val="18"/>
          <w:szCs w:val="18"/>
          <w:lang w:val="el-GR"/>
        </w:rPr>
        <w:t xml:space="preserve"> €1,4 </w:t>
      </w:r>
      <w:r w:rsidR="008916D0" w:rsidRPr="006C3EF9">
        <w:rPr>
          <w:rFonts w:cstheme="minorHAnsi"/>
          <w:color w:val="002677"/>
          <w:sz w:val="18"/>
          <w:szCs w:val="18"/>
          <w:lang w:val="el-GR"/>
        </w:rPr>
        <w:t>εκατ. στις</w:t>
      </w:r>
      <w:r w:rsidR="00645A95" w:rsidRPr="006C3EF9">
        <w:rPr>
          <w:rFonts w:cstheme="minorHAnsi"/>
          <w:color w:val="002677"/>
          <w:sz w:val="18"/>
          <w:szCs w:val="18"/>
          <w:lang w:val="el-GR"/>
        </w:rPr>
        <w:t xml:space="preserve"> 31/12/2022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>.</w:t>
      </w:r>
    </w:p>
    <w:p w14:paraId="02646774" w14:textId="77777777" w:rsidR="00645A95" w:rsidRPr="006C3EF9" w:rsidRDefault="00645A95" w:rsidP="00645A95">
      <w:pPr>
        <w:jc w:val="both"/>
        <w:rPr>
          <w:rFonts w:cstheme="minorHAnsi"/>
          <w:color w:val="002677"/>
          <w:sz w:val="18"/>
          <w:szCs w:val="18"/>
          <w:vertAlign w:val="superscript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2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8916D0" w:rsidRPr="006C3EF9">
        <w:rPr>
          <w:rFonts w:cstheme="minorHAnsi"/>
          <w:color w:val="002677"/>
          <w:sz w:val="18"/>
          <w:szCs w:val="18"/>
          <w:lang w:val="el-GR"/>
        </w:rPr>
        <w:t xml:space="preserve">Περιλαμβάνει </w:t>
      </w:r>
      <w:r w:rsidR="00055167" w:rsidRPr="006C3EF9">
        <w:rPr>
          <w:rFonts w:cstheme="minorHAnsi"/>
          <w:color w:val="002677"/>
          <w:sz w:val="18"/>
          <w:szCs w:val="18"/>
          <w:lang w:val="el-GR"/>
        </w:rPr>
        <w:t>ενεχυριασμένα Ομόλογα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 xml:space="preserve"> €</w:t>
      </w:r>
      <w:r w:rsidR="00EA1A96" w:rsidRPr="006C3EF9">
        <w:rPr>
          <w:rFonts w:cstheme="minorHAnsi"/>
          <w:color w:val="002677"/>
          <w:sz w:val="18"/>
          <w:szCs w:val="18"/>
          <w:lang w:val="el-GR"/>
        </w:rPr>
        <w:t>10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 xml:space="preserve">,4 εκατ. </w:t>
      </w:r>
      <w:r w:rsidR="005C1742" w:rsidRPr="006C3EF9">
        <w:rPr>
          <w:rFonts w:cstheme="minorHAnsi"/>
          <w:color w:val="002677"/>
          <w:sz w:val="18"/>
          <w:szCs w:val="18"/>
          <w:lang w:val="el-GR"/>
        </w:rPr>
        <w:t xml:space="preserve">στις 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>3</w:t>
      </w:r>
      <w:r w:rsidR="00164B85" w:rsidRPr="006C3EF9">
        <w:rPr>
          <w:rFonts w:cstheme="minorHAnsi"/>
          <w:color w:val="002677"/>
          <w:sz w:val="18"/>
          <w:szCs w:val="18"/>
          <w:lang w:val="el-GR"/>
        </w:rPr>
        <w:t>0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>/0</w:t>
      </w:r>
      <w:r w:rsidR="00164B85" w:rsidRPr="006C3EF9">
        <w:rPr>
          <w:rFonts w:cstheme="minorHAnsi"/>
          <w:color w:val="002677"/>
          <w:sz w:val="18"/>
          <w:szCs w:val="18"/>
          <w:lang w:val="el-GR"/>
        </w:rPr>
        <w:t>6</w:t>
      </w:r>
      <w:r w:rsidR="00814BFE" w:rsidRPr="006C3EF9">
        <w:rPr>
          <w:rFonts w:cstheme="minorHAnsi"/>
          <w:color w:val="002677"/>
          <w:sz w:val="18"/>
          <w:szCs w:val="18"/>
          <w:lang w:val="el-GR"/>
        </w:rPr>
        <w:t xml:space="preserve">/2023 και </w:t>
      </w:r>
      <w:r w:rsidRPr="006C3EF9">
        <w:rPr>
          <w:rFonts w:cstheme="minorHAnsi"/>
          <w:color w:val="002677"/>
          <w:sz w:val="18"/>
          <w:szCs w:val="18"/>
          <w:lang w:val="el-GR"/>
        </w:rPr>
        <w:t>€10,</w:t>
      </w:r>
      <w:r w:rsidR="00055167" w:rsidRPr="006C3EF9">
        <w:rPr>
          <w:rFonts w:cstheme="minorHAnsi"/>
          <w:color w:val="002677"/>
          <w:sz w:val="18"/>
          <w:szCs w:val="18"/>
          <w:lang w:val="el-GR"/>
        </w:rPr>
        <w:t>4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</w:t>
      </w:r>
      <w:r w:rsidR="008916D0" w:rsidRPr="006C3EF9">
        <w:rPr>
          <w:rFonts w:cstheme="minorHAnsi"/>
          <w:color w:val="002677"/>
          <w:sz w:val="18"/>
          <w:szCs w:val="18"/>
          <w:lang w:val="el-GR"/>
        </w:rPr>
        <w:t>εκατ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. </w:t>
      </w:r>
      <w:r w:rsidR="008916D0" w:rsidRPr="006C3EF9">
        <w:rPr>
          <w:rFonts w:cstheme="minorHAnsi"/>
          <w:color w:val="002677"/>
          <w:sz w:val="18"/>
          <w:szCs w:val="18"/>
          <w:lang w:val="el-GR"/>
        </w:rPr>
        <w:t xml:space="preserve">στις </w:t>
      </w:r>
      <w:r w:rsidRPr="006C3EF9">
        <w:rPr>
          <w:rFonts w:cstheme="minorHAnsi"/>
          <w:color w:val="002677"/>
          <w:sz w:val="18"/>
          <w:szCs w:val="18"/>
          <w:lang w:val="el-GR"/>
        </w:rPr>
        <w:t>31/12/2022</w:t>
      </w:r>
      <w:r w:rsidR="00055167" w:rsidRPr="006C3EF9">
        <w:rPr>
          <w:rFonts w:cstheme="minorHAnsi"/>
          <w:color w:val="002677"/>
          <w:sz w:val="18"/>
          <w:szCs w:val="18"/>
          <w:lang w:val="el-GR"/>
        </w:rPr>
        <w:t>.</w:t>
      </w:r>
    </w:p>
    <w:p w14:paraId="60E17AEC" w14:textId="77777777" w:rsidR="00645A95" w:rsidRPr="006C3EF9" w:rsidRDefault="00645A95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53588E7" w14:textId="77777777" w:rsidR="00645A95" w:rsidRPr="006C3EF9" w:rsidRDefault="008916D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Συνοπτική Ενοποιημένη Κατάσταση Ταμειακών Ροών</w:t>
      </w:r>
    </w:p>
    <w:p w14:paraId="31D1D63E" w14:textId="77777777" w:rsidR="007403B0" w:rsidRPr="006C3EF9" w:rsidRDefault="007403B0" w:rsidP="00645A95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142"/>
        <w:gridCol w:w="1843"/>
        <w:gridCol w:w="1984"/>
      </w:tblGrid>
      <w:tr w:rsidR="005513D7" w:rsidRPr="006C3EF9" w14:paraId="7D28324A" w14:textId="77777777" w:rsidTr="00FB2563">
        <w:trPr>
          <w:trHeight w:val="1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A14D792" w14:textId="77777777" w:rsidR="000F4B80" w:rsidRPr="006C3EF9" w:rsidRDefault="000F4B80" w:rsidP="00F2180C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proofErr w:type="spellEnd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6C9EEE14" w14:textId="77777777" w:rsidR="000F4B80" w:rsidRPr="006C3EF9" w:rsidRDefault="000F4B80" w:rsidP="00E06C8E">
            <w:pPr>
              <w:spacing w:line="280" w:lineRule="exact"/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  <w:r w:rsidR="00031D54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0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="0049672F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0</w:t>
            </w:r>
            <w:r w:rsidR="00031D54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6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2060A4" w14:textId="77777777" w:rsidR="000F4B80" w:rsidRPr="006C3EF9" w:rsidRDefault="000F4B80" w:rsidP="00E06C8E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  <w:r w:rsidR="00031D54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0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.0</w:t>
            </w:r>
            <w:r w:rsidR="00031D54"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6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Pr="006C3EF9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</w:tr>
      <w:tr w:rsidR="005513D7" w:rsidRPr="006C3EF9" w14:paraId="10D1047B" w14:textId="77777777" w:rsidTr="00FB2563">
        <w:trPr>
          <w:trHeight w:val="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A1E425D" w14:textId="77777777" w:rsidR="000F4B80" w:rsidRPr="006C3EF9" w:rsidRDefault="000F4B80" w:rsidP="000F4B80">
            <w:pPr>
              <w:rPr>
                <w:rFonts w:cstheme="minorHAnsi"/>
                <w:color w:val="002677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9877" w14:textId="77777777" w:rsidR="000F4B80" w:rsidRPr="006C3EF9" w:rsidRDefault="000F4B80" w:rsidP="000F4B80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n-US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B9ED49" w14:textId="77777777" w:rsidR="000F4B80" w:rsidRPr="006C3EF9" w:rsidRDefault="000F4B80" w:rsidP="000F4B80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n-US" w:eastAsia="el-GR"/>
              </w:rPr>
            </w:pPr>
          </w:p>
        </w:tc>
      </w:tr>
      <w:tr w:rsidR="005513D7" w:rsidRPr="006C3EF9" w14:paraId="14D81A1C" w14:textId="77777777" w:rsidTr="00FB2563">
        <w:trPr>
          <w:trHeight w:val="19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DA59902" w14:textId="77777777" w:rsidR="00CA0CCD" w:rsidRPr="006C3EF9" w:rsidRDefault="00CA0CCD" w:rsidP="00CA0CC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εισροές/ (εκροές) από λειτουργικές δραστηριότητες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BAFA8" w14:textId="77777777" w:rsidR="00CA0CCD" w:rsidRPr="006C3EF9" w:rsidRDefault="00CA0CCD" w:rsidP="00CA0CC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BE6FE9" w14:textId="77777777" w:rsidR="00CA0CC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35</w:t>
            </w:r>
            <w:r w:rsidR="009E433A"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,</w:t>
            </w:r>
            <w:r w:rsidR="009E433A"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</w:t>
            </w:r>
          </w:p>
        </w:tc>
      </w:tr>
      <w:tr w:rsidR="005513D7" w:rsidRPr="006C3EF9" w14:paraId="4BAFD0D9" w14:textId="77777777" w:rsidTr="00FB2563">
        <w:trPr>
          <w:trHeight w:val="19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16E5D31" w14:textId="77777777" w:rsidR="00272C7D" w:rsidRPr="006C3EF9" w:rsidRDefault="00272C7D" w:rsidP="00272C7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 / (εκροές) από επενδυτικές δραστηριότητες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0368" w14:textId="77777777" w:rsidR="00272C7D" w:rsidRPr="006C3EF9" w:rsidRDefault="000F257E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="00272C7D"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68,9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61881F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(92,4)</w:t>
            </w:r>
          </w:p>
        </w:tc>
      </w:tr>
      <w:tr w:rsidR="005513D7" w:rsidRPr="006C3EF9" w14:paraId="60919455" w14:textId="77777777" w:rsidTr="00FB2563">
        <w:trPr>
          <w:trHeight w:val="19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2EBE887" w14:textId="77777777" w:rsidR="00272C7D" w:rsidRPr="006C3EF9" w:rsidRDefault="00272C7D" w:rsidP="00272C7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εισροές/ (εκροές) από χρηματοδοτικές δραστηριότητες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58C3" w14:textId="77777777" w:rsidR="00272C7D" w:rsidRPr="006C3EF9" w:rsidRDefault="000F257E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="00272C7D"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79,6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0E02E4" w14:textId="77777777" w:rsidR="00272C7D" w:rsidRPr="006C3EF9" w:rsidRDefault="00272C7D" w:rsidP="00272C7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(61</w:t>
            </w:r>
            <w:r w:rsidR="000F257E"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,3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)</w:t>
            </w:r>
          </w:p>
        </w:tc>
      </w:tr>
      <w:tr w:rsidR="005513D7" w:rsidRPr="006C3EF9" w14:paraId="2CEC71E6" w14:textId="77777777" w:rsidTr="00FB2563">
        <w:trPr>
          <w:trHeight w:val="2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BF460DD" w14:textId="77777777" w:rsidR="00341624" w:rsidRPr="006C3EF9" w:rsidRDefault="00341624" w:rsidP="0034162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Καθαρή αύξηση / (μείωση) στα ταμειακά διαθέσιμα και ισοδύναμα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CBE8" w14:textId="77777777" w:rsidR="00341624" w:rsidRPr="006C3EF9" w:rsidRDefault="00341624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7F8A60" w14:textId="77777777" w:rsidR="00341624" w:rsidRPr="006C3EF9" w:rsidRDefault="009E433A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202</w:t>
            </w:r>
            <w:r w:rsidR="000F257E"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5</w:t>
            </w:r>
          </w:p>
        </w:tc>
      </w:tr>
      <w:tr w:rsidR="005513D7" w:rsidRPr="006C3EF9" w14:paraId="65ECF1C4" w14:textId="77777777" w:rsidTr="00FB2563">
        <w:trPr>
          <w:trHeight w:val="21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5DA4320" w14:textId="77777777" w:rsidR="00341624" w:rsidRPr="006C3EF9" w:rsidRDefault="00341624" w:rsidP="0034162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Ταμειακά διαθέσιμα και ισοδύναμα στην αρχή της χρήσης</w:t>
            </w:r>
            <w:r w:rsidRPr="006C3EF9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C971" w14:textId="77777777" w:rsidR="00341624" w:rsidRPr="006C3EF9" w:rsidRDefault="00341624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474,4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35AAF9" w14:textId="77777777" w:rsidR="00341624" w:rsidRPr="006C3EF9" w:rsidRDefault="00341624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527,9</w:t>
            </w:r>
          </w:p>
        </w:tc>
      </w:tr>
      <w:tr w:rsidR="005513D7" w:rsidRPr="006C3EF9" w14:paraId="5D3136AF" w14:textId="77777777" w:rsidTr="00FB2563">
        <w:trPr>
          <w:trHeight w:val="194"/>
        </w:trPr>
        <w:tc>
          <w:tcPr>
            <w:tcW w:w="623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E03C7D7" w14:textId="77777777" w:rsidR="00341624" w:rsidRPr="006C3EF9" w:rsidRDefault="00341624" w:rsidP="00341624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lastRenderedPageBreak/>
              <w:t>Επίδραση συναλλαγματικών διαφορών στα ταμειακά διαθέσιμα &amp; ισοδύναμα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2166291" w14:textId="77777777" w:rsidR="00341624" w:rsidRPr="006C3EF9" w:rsidRDefault="00341624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D017E3" w14:textId="77777777" w:rsidR="00341624" w:rsidRPr="006C3EF9" w:rsidRDefault="009E433A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  <w:t>(4,2)</w:t>
            </w:r>
          </w:p>
        </w:tc>
      </w:tr>
      <w:tr w:rsidR="005513D7" w:rsidRPr="006C3EF9" w14:paraId="30D935B7" w14:textId="77777777" w:rsidTr="00FB2563">
        <w:trPr>
          <w:trHeight w:val="189"/>
        </w:trPr>
        <w:tc>
          <w:tcPr>
            <w:tcW w:w="6237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40BB28A" w14:textId="77777777" w:rsidR="00341624" w:rsidRPr="006C3EF9" w:rsidRDefault="00341624" w:rsidP="00341624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Ταμειακά διαθέσιμα και ισοδύναμα στο τέλος της χρήσης</w:t>
            </w: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FCD1F3E" w14:textId="77777777" w:rsidR="00341624" w:rsidRPr="006C3EF9" w:rsidRDefault="00341624" w:rsidP="00341624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602,1</w:t>
            </w:r>
          </w:p>
        </w:tc>
        <w:tc>
          <w:tcPr>
            <w:tcW w:w="198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344F76" w14:textId="77777777" w:rsidR="00341624" w:rsidRPr="006C3EF9" w:rsidRDefault="00341624" w:rsidP="00341624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726</w:t>
            </w:r>
            <w:r w:rsidR="000F257E" w:rsidRPr="006C3EF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,2</w:t>
            </w:r>
          </w:p>
        </w:tc>
      </w:tr>
    </w:tbl>
    <w:p w14:paraId="17EE6AC6" w14:textId="77777777" w:rsidR="00D36555" w:rsidRPr="006C3EF9" w:rsidRDefault="00D36555" w:rsidP="00D36555">
      <w:pPr>
        <w:jc w:val="both"/>
        <w:rPr>
          <w:rFonts w:cstheme="minorHAnsi"/>
          <w:color w:val="002677"/>
          <w:sz w:val="20"/>
          <w:szCs w:val="20"/>
          <w:lang w:val="el-GR"/>
        </w:rPr>
      </w:pPr>
    </w:p>
    <w:p w14:paraId="3082F7BC" w14:textId="77777777" w:rsidR="00473FBE" w:rsidRPr="006C3EF9" w:rsidRDefault="00D36555" w:rsidP="00D36555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lang w:val="el-GR"/>
        </w:rPr>
        <w:t xml:space="preserve">Σημείωση: </w:t>
      </w:r>
    </w:p>
    <w:p w14:paraId="2B66BDEA" w14:textId="77777777" w:rsidR="00D36555" w:rsidRPr="006C3EF9" w:rsidRDefault="00D36555" w:rsidP="00D36555">
      <w:pPr>
        <w:jc w:val="both"/>
        <w:rPr>
          <w:rFonts w:cstheme="minorHAnsi"/>
          <w:color w:val="002677"/>
          <w:sz w:val="18"/>
          <w:szCs w:val="18"/>
          <w:lang w:val="el-GR"/>
        </w:rPr>
      </w:pPr>
      <w:r w:rsidRPr="006C3EF9">
        <w:rPr>
          <w:rFonts w:cstheme="minorHAnsi"/>
          <w:color w:val="002677"/>
          <w:sz w:val="18"/>
          <w:szCs w:val="18"/>
          <w:vertAlign w:val="superscript"/>
          <w:lang w:val="el-GR"/>
        </w:rPr>
        <w:t>1</w:t>
      </w:r>
      <w:r w:rsidRPr="006C3EF9">
        <w:rPr>
          <w:rFonts w:cstheme="minorHAnsi"/>
          <w:color w:val="002677"/>
          <w:sz w:val="18"/>
          <w:szCs w:val="18"/>
          <w:lang w:val="el-GR"/>
        </w:rPr>
        <w:t xml:space="preserve"> Περιλαμβάνει δεσμευμένες καταθέσεις και χρηματοοικονομικά περιουσιακά στοιχεία.</w:t>
      </w:r>
    </w:p>
    <w:p w14:paraId="1F9092F3" w14:textId="77777777" w:rsidR="00270C0A" w:rsidRPr="006C3EF9" w:rsidRDefault="00270C0A" w:rsidP="00D36555">
      <w:pPr>
        <w:jc w:val="both"/>
        <w:rPr>
          <w:rFonts w:cstheme="minorHAnsi"/>
          <w:color w:val="002677"/>
          <w:sz w:val="20"/>
          <w:szCs w:val="20"/>
          <w:lang w:val="el-GR"/>
        </w:rPr>
      </w:pPr>
    </w:p>
    <w:p w14:paraId="08623F0F" w14:textId="77777777" w:rsidR="00817432" w:rsidRPr="006C3EF9" w:rsidRDefault="00817432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C19E091" w14:textId="77777777" w:rsidR="00313A0E" w:rsidRPr="006C3EF9" w:rsidRDefault="00313A0E" w:rsidP="00313A0E">
      <w:pPr>
        <w:spacing w:after="120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Επιχειρησιακά μεγέθη Ομίλου</w:t>
      </w:r>
    </w:p>
    <w:tbl>
      <w:tblPr>
        <w:tblW w:w="10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707"/>
        <w:gridCol w:w="1381"/>
        <w:gridCol w:w="1270"/>
        <w:gridCol w:w="706"/>
      </w:tblGrid>
      <w:tr w:rsidR="005513D7" w:rsidRPr="006C3EF9" w14:paraId="31F97899" w14:textId="77777777" w:rsidTr="00FB2563">
        <w:trPr>
          <w:trHeight w:val="4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7C8E468" w14:textId="77777777" w:rsidR="00031D54" w:rsidRPr="006C3EF9" w:rsidRDefault="00031D54" w:rsidP="00031D54">
            <w:pPr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bookmarkStart w:id="14" w:name="_Hlk129612799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00EF396F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747B0E05" w14:textId="77777777" w:rsidR="00031D54" w:rsidRPr="006C3EF9" w:rsidRDefault="00031D54" w:rsidP="00031D54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2FD5C696" w14:textId="77777777" w:rsidR="00031D54" w:rsidRPr="006C3EF9" w:rsidRDefault="00031D54" w:rsidP="00031D54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373035BE" w14:textId="77777777" w:rsidR="00031D54" w:rsidRPr="006C3EF9" w:rsidRDefault="00031D54" w:rsidP="00031D54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4F8A9E47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13E6E4FC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1BEB4D33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2CFD531A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0D69E16B" w14:textId="77777777" w:rsidR="00031D54" w:rsidRPr="006C3EF9" w:rsidRDefault="00031D54" w:rsidP="00031D54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C3EF9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μτβ</w:t>
            </w:r>
            <w:proofErr w:type="spellEnd"/>
          </w:p>
        </w:tc>
      </w:tr>
      <w:tr w:rsidR="005513D7" w:rsidRPr="006C3EF9" w14:paraId="5DA3336B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A945E4C" w14:textId="77777777" w:rsidR="00031D54" w:rsidRPr="006C3EF9" w:rsidRDefault="00031D54" w:rsidP="00031D54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Χωρητικότητα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265D9" w14:textId="77777777" w:rsidR="00031D54" w:rsidRPr="006C3EF9" w:rsidRDefault="00031D54" w:rsidP="00031D54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463A0050" w14:textId="77777777" w:rsidR="00031D54" w:rsidRPr="006C3EF9" w:rsidRDefault="00031D54" w:rsidP="00031D54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AC5AB" w14:textId="77777777" w:rsidR="00031D54" w:rsidRPr="006C3EF9" w:rsidRDefault="00031D54" w:rsidP="00031D54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0B56" w14:textId="77777777" w:rsidR="00031D54" w:rsidRPr="006C3EF9" w:rsidRDefault="00031D54" w:rsidP="00031D54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6835B064" w14:textId="77777777" w:rsidR="00031D54" w:rsidRPr="006C3EF9" w:rsidRDefault="00031D54" w:rsidP="00031D54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D779" w14:textId="77777777" w:rsidR="00031D54" w:rsidRPr="006C3EF9" w:rsidRDefault="00031D54" w:rsidP="00031D54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</w:tr>
      <w:tr w:rsidR="005513D7" w:rsidRPr="006C3EF9" w14:paraId="21B9384F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8F87074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Χιλιομετρικές Θέσεις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(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σε εκατ.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F126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487624E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5.363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AE6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25%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8D7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6.512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2C9F002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8.703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A8CA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34%</w:t>
            </w:r>
          </w:p>
        </w:tc>
      </w:tr>
      <w:tr w:rsidR="005513D7" w:rsidRPr="006C3EF9" w14:paraId="527847FD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9B1E9F7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Διαθέσιμες Θέσεις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(000)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9C9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4.125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03A85FD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6390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8ED0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6.43</w:t>
            </w:r>
            <w:r w:rsidR="006977CF"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1A44930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8.252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9E9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28%</w:t>
            </w:r>
          </w:p>
        </w:tc>
      </w:tr>
      <w:tr w:rsidR="005513D7" w:rsidRPr="006C3EF9" w14:paraId="38AA6910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B6EA5E6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Ώρες Πτήσεων (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n-US"/>
              </w:rPr>
              <w:t>Block hours)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657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44.097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2B4431EA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53.998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BB3D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0785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67.445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30C62F20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87.781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A00A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30%</w:t>
            </w:r>
          </w:p>
        </w:tc>
      </w:tr>
      <w:tr w:rsidR="005513D7" w:rsidRPr="006C3EF9" w14:paraId="032431B0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C8D64F3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Πτήσεις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ABD2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26.379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18DA86B6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31.779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AB6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20%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DD4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41.483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7AE073A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52.224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3BEA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26%</w:t>
            </w:r>
          </w:p>
        </w:tc>
      </w:tr>
      <w:tr w:rsidR="005513D7" w:rsidRPr="006C3EF9" w14:paraId="558EE06E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E92F0D3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 Μέσος αριθμός θέσεων ανά πτήση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062D97DD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EEF1F8"/>
            <w:vAlign w:val="center"/>
          </w:tcPr>
          <w:p w14:paraId="1E27AF2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158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7377825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1%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vAlign w:val="center"/>
          </w:tcPr>
          <w:p w14:paraId="4AD1657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EEF1F8"/>
            <w:vAlign w:val="center"/>
          </w:tcPr>
          <w:p w14:paraId="5E2EF9F8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158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center"/>
          </w:tcPr>
          <w:p w14:paraId="4B389A9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</w:tr>
      <w:tr w:rsidR="005513D7" w:rsidRPr="006C3EF9" w14:paraId="7185EAD5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544AC6F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Μέση απόσταση πτήσεων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(km)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697FB50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F90EF7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5640C742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0E290CF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57E2247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99E85F6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513D7" w:rsidRPr="006C3EF9" w14:paraId="5AE59585" w14:textId="77777777" w:rsidTr="00BF3B99">
        <w:trPr>
          <w:trHeight w:val="26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98EDD9F" w14:textId="77777777" w:rsidR="000605BD" w:rsidRPr="006C3EF9" w:rsidRDefault="000605BD" w:rsidP="000605BD">
            <w:pPr>
              <w:rPr>
                <w:rFonts w:cstheme="minorHAnsi"/>
                <w:b/>
                <w:bCs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Επιβάτες</w:t>
            </w: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</w:rPr>
              <w:t xml:space="preserve"> (</w:t>
            </w: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΄</w:t>
            </w:r>
            <w:r w:rsidRPr="006C3EF9">
              <w:rPr>
                <w:rFonts w:cstheme="minorHAnsi"/>
                <w:b/>
                <w:bCs/>
                <w:color w:val="002677"/>
                <w:sz w:val="22"/>
                <w:szCs w:val="22"/>
              </w:rPr>
              <w:t>000)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38D8FA7F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770EBCE4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0B71601B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1780A73B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0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3D9C377C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2D095A9A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513D7" w:rsidRPr="006C3EF9" w14:paraId="316FDF9C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4A5E569" w14:textId="77777777" w:rsidR="000605BD" w:rsidRPr="006C3EF9" w:rsidRDefault="000605BD" w:rsidP="000605B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Ανά είδος πτήσεων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BBAB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5C5276BF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5F3E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CAFE8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6F651DB6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C56F" w14:textId="77777777" w:rsidR="000605BD" w:rsidRPr="006C3EF9" w:rsidRDefault="000605BD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513D7" w:rsidRPr="006C3EF9" w14:paraId="3A238A8A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BE22490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n-US"/>
              </w:rPr>
              <w:t xml:space="preserve">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Επιβάτες Τακτικών πτήσεων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16754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3.090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5405D22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3.933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73A2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15C6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4.584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0800139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6.497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465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</w:tr>
      <w:tr w:rsidR="005513D7" w:rsidRPr="006C3EF9" w14:paraId="643FE698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086B18B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Επιβάτες Ναυλωμένων πτήσεων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DA1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5A9B9D56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FC56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39%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676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7785DB58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B02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</w:tr>
      <w:tr w:rsidR="005513D7" w:rsidRPr="006C3EF9" w14:paraId="19B53A29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27E482A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Ανά δίκτυο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18C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28FB240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1E9D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0FDA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1E3113F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72B4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513D7" w:rsidRPr="006C3EF9" w14:paraId="649345B8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884F768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Δίκτυο Εσωτερικού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39AF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1.394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22F5AD7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1.687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8ABD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21%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4F1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2.111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0FA55524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2.715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FE80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29%</w:t>
            </w:r>
          </w:p>
        </w:tc>
      </w:tr>
      <w:tr w:rsidR="005513D7" w:rsidRPr="006C3EF9" w14:paraId="45BEC977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0E6A027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>Δίκτυο Εξωτερικού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2A9AB8C2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1.834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EEF1F8"/>
            <w:vAlign w:val="center"/>
          </w:tcPr>
          <w:p w14:paraId="0CAEB3F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2.436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253B90C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33%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vAlign w:val="center"/>
          </w:tcPr>
          <w:p w14:paraId="792E8D74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2.619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EEF1F8"/>
            <w:vAlign w:val="center"/>
          </w:tcPr>
          <w:p w14:paraId="09F58B3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3.989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center"/>
          </w:tcPr>
          <w:p w14:paraId="2BE9DC8D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52%</w:t>
            </w:r>
          </w:p>
        </w:tc>
      </w:tr>
      <w:tr w:rsidR="005513D7" w:rsidRPr="006C3EF9" w14:paraId="0B49036C" w14:textId="77777777" w:rsidTr="00BF3B99">
        <w:trPr>
          <w:trHeight w:val="26"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343B591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Σύνολο επιβατών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79965A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3.228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EF1F8"/>
            <w:vAlign w:val="center"/>
          </w:tcPr>
          <w:p w14:paraId="72DC7ED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4.123</w:t>
            </w:r>
          </w:p>
        </w:tc>
        <w:tc>
          <w:tcPr>
            <w:tcW w:w="707" w:type="dxa"/>
            <w:tcBorders>
              <w:left w:val="nil"/>
              <w:right w:val="nil"/>
            </w:tcBorders>
            <w:vAlign w:val="center"/>
          </w:tcPr>
          <w:p w14:paraId="0FFA1403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28%</w:t>
            </w:r>
          </w:p>
        </w:tc>
        <w:tc>
          <w:tcPr>
            <w:tcW w:w="1381" w:type="dxa"/>
            <w:tcBorders>
              <w:left w:val="nil"/>
              <w:right w:val="nil"/>
            </w:tcBorders>
            <w:vAlign w:val="center"/>
          </w:tcPr>
          <w:p w14:paraId="07DE62C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4.730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EEF1F8"/>
            <w:vAlign w:val="center"/>
          </w:tcPr>
          <w:p w14:paraId="79801BC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6.704</w:t>
            </w:r>
          </w:p>
        </w:tc>
        <w:tc>
          <w:tcPr>
            <w:tcW w:w="706" w:type="dxa"/>
            <w:tcBorders>
              <w:left w:val="nil"/>
              <w:right w:val="nil"/>
            </w:tcBorders>
            <w:vAlign w:val="center"/>
          </w:tcPr>
          <w:p w14:paraId="42B74118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42%</w:t>
            </w:r>
          </w:p>
        </w:tc>
      </w:tr>
      <w:tr w:rsidR="005513D7" w:rsidRPr="006C3EF9" w14:paraId="7B0BCA1B" w14:textId="77777777" w:rsidTr="00BF3B99">
        <w:trPr>
          <w:trHeight w:val="26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B150793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Χιλιομετρικοί επιβάτες </w:t>
            </w:r>
            <w:r w:rsidRPr="006C3EF9">
              <w:rPr>
                <w:rFonts w:cstheme="minorHAnsi"/>
                <w:color w:val="002677"/>
                <w:sz w:val="22"/>
                <w:szCs w:val="22"/>
              </w:rPr>
              <w:t>RPKs</w:t>
            </w:r>
            <w:r w:rsidRPr="006C3EF9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(σε εκατ.)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40D054DD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3.386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1354808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4.411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2BD441A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30%</w:t>
            </w: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  <w:vAlign w:val="center"/>
          </w:tcPr>
          <w:p w14:paraId="08E8098D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4.841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48C32430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7.126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center"/>
          </w:tcPr>
          <w:p w14:paraId="0150279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47%</w:t>
            </w:r>
          </w:p>
        </w:tc>
      </w:tr>
      <w:tr w:rsidR="005513D7" w:rsidRPr="006C3EF9" w14:paraId="7472D6AE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E55707D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Μέσος αριθμός επιβατών ανά πτήση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EC92208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052B76B5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F75C382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13DA568E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3A3730A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252FAF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13%</w:t>
            </w:r>
          </w:p>
        </w:tc>
      </w:tr>
      <w:tr w:rsidR="005513D7" w:rsidRPr="006C3EF9" w14:paraId="59D30201" w14:textId="77777777" w:rsidTr="00BF3B99">
        <w:trPr>
          <w:trHeight w:val="26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4A2C246" w14:textId="77777777" w:rsidR="00FB2563" w:rsidRPr="006C3EF9" w:rsidRDefault="00FB2563" w:rsidP="00FB2563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</w:t>
            </w:r>
          </w:p>
          <w:p w14:paraId="2303FB61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-Τακτικές Πτήσεις (Επιβάτες/Διαθέσιμες Θέσεις)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6ACF8D2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78,8%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3766237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82,7%</w:t>
            </w:r>
          </w:p>
        </w:tc>
        <w:tc>
          <w:tcPr>
            <w:tcW w:w="70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646BB5C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3,9pp</w:t>
            </w:r>
          </w:p>
        </w:tc>
        <w:tc>
          <w:tcPr>
            <w:tcW w:w="1381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132A089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73,9%</w:t>
            </w:r>
          </w:p>
        </w:tc>
        <w:tc>
          <w:tcPr>
            <w:tcW w:w="1270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4E9916A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81,6%</w:t>
            </w:r>
          </w:p>
        </w:tc>
        <w:tc>
          <w:tcPr>
            <w:tcW w:w="70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6207A1B2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7,7pp</w:t>
            </w:r>
          </w:p>
        </w:tc>
      </w:tr>
      <w:tr w:rsidR="005513D7" w:rsidRPr="006C3EF9" w14:paraId="0F08552C" w14:textId="77777777" w:rsidTr="00BF3B9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F00C020" w14:textId="77777777" w:rsidR="00FB2563" w:rsidRPr="006C3EF9" w:rsidRDefault="00FB2563" w:rsidP="00FB2563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</w:t>
            </w:r>
          </w:p>
          <w:p w14:paraId="2AD74459" w14:textId="77777777" w:rsidR="00FB2563" w:rsidRPr="006C3EF9" w:rsidRDefault="00FB2563" w:rsidP="00FB2563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- Τακτικές πτήσεις </w:t>
            </w:r>
          </w:p>
          <w:p w14:paraId="1F65D111" w14:textId="77777777" w:rsidR="00FB2563" w:rsidRPr="006C3EF9" w:rsidRDefault="00FB2563" w:rsidP="00FB2563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(Χιλιομετρικοί επιβάτες </w:t>
            </w: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</w:p>
          <w:p w14:paraId="20123EA3" w14:textId="77777777" w:rsidR="00FB2563" w:rsidRPr="006C3EF9" w:rsidRDefault="00FB2563" w:rsidP="00FB2563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/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Χιλιομετρικές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Θέσεις</w:t>
            </w:r>
            <w:proofErr w:type="spellEnd"/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 -ASK)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76F9B54C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79,2%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64AD2CC1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82,6%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29AC399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3,4pp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664EBC77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74,5%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center"/>
          </w:tcPr>
          <w:p w14:paraId="75A1130B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82,2%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center"/>
          </w:tcPr>
          <w:p w14:paraId="3F6489D4" w14:textId="77777777" w:rsidR="00FB2563" w:rsidRPr="006C3EF9" w:rsidRDefault="00FB2563" w:rsidP="005513D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C3EF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7,6pp</w:t>
            </w:r>
          </w:p>
        </w:tc>
      </w:tr>
      <w:bookmarkEnd w:id="14"/>
    </w:tbl>
    <w:p w14:paraId="4DB83394" w14:textId="77777777" w:rsidR="003C24C7" w:rsidRPr="006C3EF9" w:rsidRDefault="003C24C7" w:rsidP="002B728D">
      <w:pPr>
        <w:tabs>
          <w:tab w:val="left" w:pos="9498"/>
        </w:tabs>
        <w:spacing w:after="240" w:line="276" w:lineRule="auto"/>
        <w:ind w:right="-8"/>
        <w:jc w:val="both"/>
        <w:rPr>
          <w:rFonts w:cstheme="minorHAnsi"/>
          <w:color w:val="002677"/>
          <w:sz w:val="22"/>
          <w:szCs w:val="22"/>
          <w:lang w:val="el-GR"/>
        </w:rPr>
      </w:pPr>
    </w:p>
    <w:sectPr w:rsidR="003C24C7" w:rsidRPr="006C3EF9" w:rsidSect="00031D54">
      <w:headerReference w:type="default" r:id="rId11"/>
      <w:footerReference w:type="default" r:id="rId12"/>
      <w:pgSz w:w="11900" w:h="16840"/>
      <w:pgMar w:top="3969" w:right="985" w:bottom="567" w:left="851" w:header="851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5967" w14:textId="77777777" w:rsidR="007A517B" w:rsidRDefault="007A517B" w:rsidP="003C1020">
      <w:r>
        <w:separator/>
      </w:r>
    </w:p>
  </w:endnote>
  <w:endnote w:type="continuationSeparator" w:id="0">
    <w:p w14:paraId="0F868E9B" w14:textId="77777777" w:rsidR="007A517B" w:rsidRDefault="007A517B" w:rsidP="003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RW Geometric Ext Extra Light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0D2B" w14:textId="77777777" w:rsidR="001A312E" w:rsidRDefault="001A312E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</w:p>
  <w:p w14:paraId="7D040116" w14:textId="77777777" w:rsidR="001A312E" w:rsidRPr="006622B2" w:rsidRDefault="001A312E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  <w:r>
      <w:rPr>
        <w:rFonts w:ascii="URW Geometric Ext Extra Light" w:hAnsi="URW Geometric Ext Extra Light"/>
        <w:noProof/>
        <w:color w:val="243587"/>
        <w:sz w:val="16"/>
        <w:szCs w:val="16"/>
      </w:rPr>
      <w:drawing>
        <wp:inline distT="0" distB="0" distL="0" distR="0" wp14:anchorId="1BBC4AB4" wp14:editId="218A98FC">
          <wp:extent cx="6475730" cy="446498"/>
          <wp:effectExtent l="0" t="0" r="127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44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4577">
      <w:rPr>
        <w:rFonts w:ascii="URW Geometric Ext Extra Light" w:hAnsi="URW Geometric Ext Extra Light"/>
        <w:color w:val="243587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25D0" w14:textId="77777777" w:rsidR="007A517B" w:rsidRDefault="007A517B" w:rsidP="003C1020">
      <w:r>
        <w:separator/>
      </w:r>
    </w:p>
  </w:footnote>
  <w:footnote w:type="continuationSeparator" w:id="0">
    <w:p w14:paraId="0EBA0E6D" w14:textId="77777777" w:rsidR="007A517B" w:rsidRDefault="007A517B" w:rsidP="003C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9041" w14:textId="77777777" w:rsidR="001A312E" w:rsidRPr="00DE4577" w:rsidRDefault="001A312E">
    <w:pPr>
      <w:pStyle w:val="Header"/>
    </w:pPr>
    <w:r>
      <w:rPr>
        <w:noProof/>
        <w:lang w:val="el-GR" w:eastAsia="el-GR"/>
      </w:rPr>
      <w:drawing>
        <wp:inline distT="0" distB="0" distL="0" distR="0" wp14:anchorId="77918BBC" wp14:editId="25AA9253">
          <wp:extent cx="6362835" cy="358775"/>
          <wp:effectExtent l="0" t="0" r="0" b="3175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4078" cy="38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072"/>
    <w:multiLevelType w:val="hybridMultilevel"/>
    <w:tmpl w:val="7632C064"/>
    <w:lvl w:ilvl="0" w:tplc="0408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A8C2E84"/>
    <w:multiLevelType w:val="hybridMultilevel"/>
    <w:tmpl w:val="BE7667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AE0"/>
    <w:multiLevelType w:val="hybridMultilevel"/>
    <w:tmpl w:val="E050E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1794"/>
    <w:multiLevelType w:val="hybridMultilevel"/>
    <w:tmpl w:val="A956C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2D5D"/>
    <w:multiLevelType w:val="hybridMultilevel"/>
    <w:tmpl w:val="2AF20F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2137">
    <w:abstractNumId w:val="0"/>
  </w:num>
  <w:num w:numId="2" w16cid:durableId="1002968919">
    <w:abstractNumId w:val="0"/>
  </w:num>
  <w:num w:numId="3" w16cid:durableId="1429235791">
    <w:abstractNumId w:val="4"/>
  </w:num>
  <w:num w:numId="4" w16cid:durableId="1822189345">
    <w:abstractNumId w:val="2"/>
  </w:num>
  <w:num w:numId="5" w16cid:durableId="1654791159">
    <w:abstractNumId w:val="1"/>
  </w:num>
  <w:num w:numId="6" w16cid:durableId="36687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20"/>
    <w:rsid w:val="00001381"/>
    <w:rsid w:val="0000394A"/>
    <w:rsid w:val="000077AD"/>
    <w:rsid w:val="00007D51"/>
    <w:rsid w:val="00010195"/>
    <w:rsid w:val="00013D46"/>
    <w:rsid w:val="0001531C"/>
    <w:rsid w:val="00015D6B"/>
    <w:rsid w:val="000162E1"/>
    <w:rsid w:val="00017A3C"/>
    <w:rsid w:val="00030AF5"/>
    <w:rsid w:val="00031A4F"/>
    <w:rsid w:val="00031D54"/>
    <w:rsid w:val="00041A13"/>
    <w:rsid w:val="0004557C"/>
    <w:rsid w:val="00055167"/>
    <w:rsid w:val="000605BD"/>
    <w:rsid w:val="000625B4"/>
    <w:rsid w:val="000632A7"/>
    <w:rsid w:val="00067C83"/>
    <w:rsid w:val="0007373A"/>
    <w:rsid w:val="00074432"/>
    <w:rsid w:val="00076DE9"/>
    <w:rsid w:val="00077525"/>
    <w:rsid w:val="00080AFE"/>
    <w:rsid w:val="00080B40"/>
    <w:rsid w:val="00087FCF"/>
    <w:rsid w:val="00091CA7"/>
    <w:rsid w:val="0009319E"/>
    <w:rsid w:val="00093401"/>
    <w:rsid w:val="00094DBC"/>
    <w:rsid w:val="0009567F"/>
    <w:rsid w:val="000969F7"/>
    <w:rsid w:val="000A0C2F"/>
    <w:rsid w:val="000A7257"/>
    <w:rsid w:val="000B2BC7"/>
    <w:rsid w:val="000D1651"/>
    <w:rsid w:val="000D2821"/>
    <w:rsid w:val="000D2E1C"/>
    <w:rsid w:val="000D4123"/>
    <w:rsid w:val="000D51CF"/>
    <w:rsid w:val="000D7544"/>
    <w:rsid w:val="000D764A"/>
    <w:rsid w:val="000E0A39"/>
    <w:rsid w:val="000E1BA2"/>
    <w:rsid w:val="000E1CD6"/>
    <w:rsid w:val="000E2DCA"/>
    <w:rsid w:val="000E6AEA"/>
    <w:rsid w:val="000F1DDA"/>
    <w:rsid w:val="000F257E"/>
    <w:rsid w:val="000F2855"/>
    <w:rsid w:val="000F4B80"/>
    <w:rsid w:val="001025D8"/>
    <w:rsid w:val="0010745C"/>
    <w:rsid w:val="00111EC0"/>
    <w:rsid w:val="00112C52"/>
    <w:rsid w:val="00115557"/>
    <w:rsid w:val="00116ED8"/>
    <w:rsid w:val="00117938"/>
    <w:rsid w:val="00120983"/>
    <w:rsid w:val="001257B4"/>
    <w:rsid w:val="00131F9F"/>
    <w:rsid w:val="001373DF"/>
    <w:rsid w:val="001421D0"/>
    <w:rsid w:val="00161D7C"/>
    <w:rsid w:val="00164B85"/>
    <w:rsid w:val="001652A8"/>
    <w:rsid w:val="00170B82"/>
    <w:rsid w:val="00171545"/>
    <w:rsid w:val="00175CDE"/>
    <w:rsid w:val="00176238"/>
    <w:rsid w:val="001768DB"/>
    <w:rsid w:val="00181D09"/>
    <w:rsid w:val="001827C8"/>
    <w:rsid w:val="001848C4"/>
    <w:rsid w:val="00193535"/>
    <w:rsid w:val="00193C46"/>
    <w:rsid w:val="001A312E"/>
    <w:rsid w:val="001A327E"/>
    <w:rsid w:val="001A46AF"/>
    <w:rsid w:val="001B1BDA"/>
    <w:rsid w:val="001B289C"/>
    <w:rsid w:val="001B3B9D"/>
    <w:rsid w:val="001B3BD0"/>
    <w:rsid w:val="001B3C35"/>
    <w:rsid w:val="001B5623"/>
    <w:rsid w:val="001C104A"/>
    <w:rsid w:val="001C281C"/>
    <w:rsid w:val="001C3CF2"/>
    <w:rsid w:val="001C4787"/>
    <w:rsid w:val="001C54D4"/>
    <w:rsid w:val="001D169F"/>
    <w:rsid w:val="001D443F"/>
    <w:rsid w:val="001E2CD7"/>
    <w:rsid w:val="001E6228"/>
    <w:rsid w:val="001E6AFD"/>
    <w:rsid w:val="001F3962"/>
    <w:rsid w:val="001F4CE7"/>
    <w:rsid w:val="001F6C1D"/>
    <w:rsid w:val="00200CF7"/>
    <w:rsid w:val="00205AD6"/>
    <w:rsid w:val="00211A6F"/>
    <w:rsid w:val="002138E4"/>
    <w:rsid w:val="00220586"/>
    <w:rsid w:val="0022077D"/>
    <w:rsid w:val="00225665"/>
    <w:rsid w:val="00226DD7"/>
    <w:rsid w:val="00230D15"/>
    <w:rsid w:val="00232ACD"/>
    <w:rsid w:val="002331F7"/>
    <w:rsid w:val="002379F0"/>
    <w:rsid w:val="00241DA2"/>
    <w:rsid w:val="00241FB8"/>
    <w:rsid w:val="002456D8"/>
    <w:rsid w:val="002463EF"/>
    <w:rsid w:val="00247099"/>
    <w:rsid w:val="0025579A"/>
    <w:rsid w:val="00265AE8"/>
    <w:rsid w:val="00270C0A"/>
    <w:rsid w:val="00272C7D"/>
    <w:rsid w:val="00273622"/>
    <w:rsid w:val="002737D1"/>
    <w:rsid w:val="00274703"/>
    <w:rsid w:val="00275583"/>
    <w:rsid w:val="00280598"/>
    <w:rsid w:val="00283C5A"/>
    <w:rsid w:val="002936ED"/>
    <w:rsid w:val="002938A6"/>
    <w:rsid w:val="00294813"/>
    <w:rsid w:val="0029520C"/>
    <w:rsid w:val="00297CE8"/>
    <w:rsid w:val="002A0845"/>
    <w:rsid w:val="002A3204"/>
    <w:rsid w:val="002A43B8"/>
    <w:rsid w:val="002A6638"/>
    <w:rsid w:val="002A6750"/>
    <w:rsid w:val="002B0AAA"/>
    <w:rsid w:val="002B40D3"/>
    <w:rsid w:val="002B728D"/>
    <w:rsid w:val="002C4D48"/>
    <w:rsid w:val="002C57CB"/>
    <w:rsid w:val="002C73F8"/>
    <w:rsid w:val="002D1A5A"/>
    <w:rsid w:val="002D4019"/>
    <w:rsid w:val="002E1D99"/>
    <w:rsid w:val="002E31DB"/>
    <w:rsid w:val="002E3D8C"/>
    <w:rsid w:val="002E4F03"/>
    <w:rsid w:val="002F5260"/>
    <w:rsid w:val="002F5D75"/>
    <w:rsid w:val="00305EAC"/>
    <w:rsid w:val="00306859"/>
    <w:rsid w:val="00313A0E"/>
    <w:rsid w:val="00314046"/>
    <w:rsid w:val="003202E3"/>
    <w:rsid w:val="00320C67"/>
    <w:rsid w:val="003238BA"/>
    <w:rsid w:val="00325992"/>
    <w:rsid w:val="00327820"/>
    <w:rsid w:val="00332499"/>
    <w:rsid w:val="003331FE"/>
    <w:rsid w:val="003403C6"/>
    <w:rsid w:val="003408B5"/>
    <w:rsid w:val="00341624"/>
    <w:rsid w:val="003450DF"/>
    <w:rsid w:val="00353081"/>
    <w:rsid w:val="003559DB"/>
    <w:rsid w:val="00355FBE"/>
    <w:rsid w:val="00356E26"/>
    <w:rsid w:val="00357A5F"/>
    <w:rsid w:val="00365368"/>
    <w:rsid w:val="0036750B"/>
    <w:rsid w:val="0036785E"/>
    <w:rsid w:val="00367EF3"/>
    <w:rsid w:val="00377763"/>
    <w:rsid w:val="003822A7"/>
    <w:rsid w:val="00390AAF"/>
    <w:rsid w:val="00392611"/>
    <w:rsid w:val="00396A25"/>
    <w:rsid w:val="00396F96"/>
    <w:rsid w:val="003A2AB0"/>
    <w:rsid w:val="003A35DE"/>
    <w:rsid w:val="003B0B52"/>
    <w:rsid w:val="003B3C32"/>
    <w:rsid w:val="003B5E1F"/>
    <w:rsid w:val="003C1020"/>
    <w:rsid w:val="003C1C87"/>
    <w:rsid w:val="003C24C7"/>
    <w:rsid w:val="003C3662"/>
    <w:rsid w:val="003C45E0"/>
    <w:rsid w:val="003D0AD7"/>
    <w:rsid w:val="003D1A72"/>
    <w:rsid w:val="003D7717"/>
    <w:rsid w:val="003E4E42"/>
    <w:rsid w:val="003E54FA"/>
    <w:rsid w:val="003F1044"/>
    <w:rsid w:val="003F2BC8"/>
    <w:rsid w:val="00403E18"/>
    <w:rsid w:val="00406598"/>
    <w:rsid w:val="00407E90"/>
    <w:rsid w:val="00411D41"/>
    <w:rsid w:val="00411D82"/>
    <w:rsid w:val="004127C6"/>
    <w:rsid w:val="004131AA"/>
    <w:rsid w:val="0042144D"/>
    <w:rsid w:val="004263E8"/>
    <w:rsid w:val="0042712E"/>
    <w:rsid w:val="00432711"/>
    <w:rsid w:val="0043454E"/>
    <w:rsid w:val="00442737"/>
    <w:rsid w:val="00446C10"/>
    <w:rsid w:val="00447184"/>
    <w:rsid w:val="0045034B"/>
    <w:rsid w:val="00455E8E"/>
    <w:rsid w:val="004614EE"/>
    <w:rsid w:val="004622B0"/>
    <w:rsid w:val="00467E3D"/>
    <w:rsid w:val="00471865"/>
    <w:rsid w:val="00471E8C"/>
    <w:rsid w:val="00472C98"/>
    <w:rsid w:val="00473602"/>
    <w:rsid w:val="00473FBE"/>
    <w:rsid w:val="00474105"/>
    <w:rsid w:val="004807FF"/>
    <w:rsid w:val="00483335"/>
    <w:rsid w:val="0049672F"/>
    <w:rsid w:val="00497CE3"/>
    <w:rsid w:val="004A01C8"/>
    <w:rsid w:val="004B3712"/>
    <w:rsid w:val="004B3765"/>
    <w:rsid w:val="004C06C6"/>
    <w:rsid w:val="004C27CB"/>
    <w:rsid w:val="004C4EBC"/>
    <w:rsid w:val="004D0409"/>
    <w:rsid w:val="004D0CD6"/>
    <w:rsid w:val="004D1437"/>
    <w:rsid w:val="004D52A5"/>
    <w:rsid w:val="004D72B4"/>
    <w:rsid w:val="004E1523"/>
    <w:rsid w:val="004E28AB"/>
    <w:rsid w:val="004E30D4"/>
    <w:rsid w:val="004E4335"/>
    <w:rsid w:val="004E5A6D"/>
    <w:rsid w:val="004E6719"/>
    <w:rsid w:val="004E6863"/>
    <w:rsid w:val="004F5D1B"/>
    <w:rsid w:val="004F5F5D"/>
    <w:rsid w:val="005007B3"/>
    <w:rsid w:val="0050202B"/>
    <w:rsid w:val="005026A0"/>
    <w:rsid w:val="005051D9"/>
    <w:rsid w:val="00507A3C"/>
    <w:rsid w:val="0051328C"/>
    <w:rsid w:val="0051409D"/>
    <w:rsid w:val="005146CE"/>
    <w:rsid w:val="00520FE4"/>
    <w:rsid w:val="00521E85"/>
    <w:rsid w:val="005357B2"/>
    <w:rsid w:val="00540C4B"/>
    <w:rsid w:val="00545D71"/>
    <w:rsid w:val="005513D7"/>
    <w:rsid w:val="00554DEB"/>
    <w:rsid w:val="00563C23"/>
    <w:rsid w:val="00564E38"/>
    <w:rsid w:val="00566CD9"/>
    <w:rsid w:val="00570750"/>
    <w:rsid w:val="00572238"/>
    <w:rsid w:val="00573A5A"/>
    <w:rsid w:val="00582474"/>
    <w:rsid w:val="00586584"/>
    <w:rsid w:val="005920BE"/>
    <w:rsid w:val="005925F0"/>
    <w:rsid w:val="00593407"/>
    <w:rsid w:val="005A17F7"/>
    <w:rsid w:val="005A1F07"/>
    <w:rsid w:val="005B1A13"/>
    <w:rsid w:val="005C1742"/>
    <w:rsid w:val="005C7B4F"/>
    <w:rsid w:val="005D37B3"/>
    <w:rsid w:val="005D4803"/>
    <w:rsid w:val="005D79D8"/>
    <w:rsid w:val="005E1B43"/>
    <w:rsid w:val="005E615D"/>
    <w:rsid w:val="005E6168"/>
    <w:rsid w:val="005E6FAA"/>
    <w:rsid w:val="005F2132"/>
    <w:rsid w:val="005F5682"/>
    <w:rsid w:val="006138F9"/>
    <w:rsid w:val="00625AD6"/>
    <w:rsid w:val="0063409D"/>
    <w:rsid w:val="00635BE8"/>
    <w:rsid w:val="00637A57"/>
    <w:rsid w:val="00637B5B"/>
    <w:rsid w:val="006413F3"/>
    <w:rsid w:val="00645A95"/>
    <w:rsid w:val="00650B8E"/>
    <w:rsid w:val="006564E4"/>
    <w:rsid w:val="006622B2"/>
    <w:rsid w:val="006675E0"/>
    <w:rsid w:val="00667820"/>
    <w:rsid w:val="0067049F"/>
    <w:rsid w:val="0067069B"/>
    <w:rsid w:val="00673860"/>
    <w:rsid w:val="006740C2"/>
    <w:rsid w:val="006761CD"/>
    <w:rsid w:val="00676DB2"/>
    <w:rsid w:val="00681F26"/>
    <w:rsid w:val="00682950"/>
    <w:rsid w:val="006873CB"/>
    <w:rsid w:val="00691585"/>
    <w:rsid w:val="006977CF"/>
    <w:rsid w:val="006A051A"/>
    <w:rsid w:val="006A068E"/>
    <w:rsid w:val="006A7BE0"/>
    <w:rsid w:val="006B0935"/>
    <w:rsid w:val="006B52D5"/>
    <w:rsid w:val="006C213D"/>
    <w:rsid w:val="006C3EF9"/>
    <w:rsid w:val="006C7AFC"/>
    <w:rsid w:val="006D0536"/>
    <w:rsid w:val="006D0F4E"/>
    <w:rsid w:val="006D5ED0"/>
    <w:rsid w:val="006E0F18"/>
    <w:rsid w:val="006E33F8"/>
    <w:rsid w:val="006E6665"/>
    <w:rsid w:val="006E7F1C"/>
    <w:rsid w:val="006F372A"/>
    <w:rsid w:val="006F56E4"/>
    <w:rsid w:val="006F592F"/>
    <w:rsid w:val="00707FE5"/>
    <w:rsid w:val="00711215"/>
    <w:rsid w:val="0072060B"/>
    <w:rsid w:val="00721EB7"/>
    <w:rsid w:val="0072623C"/>
    <w:rsid w:val="007273C2"/>
    <w:rsid w:val="00731F15"/>
    <w:rsid w:val="00733CCA"/>
    <w:rsid w:val="007403B0"/>
    <w:rsid w:val="00740688"/>
    <w:rsid w:val="00744032"/>
    <w:rsid w:val="00756F62"/>
    <w:rsid w:val="007579E6"/>
    <w:rsid w:val="00757C5C"/>
    <w:rsid w:val="007649AB"/>
    <w:rsid w:val="0077013B"/>
    <w:rsid w:val="007737E0"/>
    <w:rsid w:val="007749C1"/>
    <w:rsid w:val="00775F86"/>
    <w:rsid w:val="007769BD"/>
    <w:rsid w:val="00790B43"/>
    <w:rsid w:val="0079302A"/>
    <w:rsid w:val="007937E7"/>
    <w:rsid w:val="00795B4B"/>
    <w:rsid w:val="00795E0B"/>
    <w:rsid w:val="007971C2"/>
    <w:rsid w:val="007A3C9D"/>
    <w:rsid w:val="007A517B"/>
    <w:rsid w:val="007A56BF"/>
    <w:rsid w:val="007A5872"/>
    <w:rsid w:val="007A6EF3"/>
    <w:rsid w:val="007A7260"/>
    <w:rsid w:val="007B31FE"/>
    <w:rsid w:val="007C18C4"/>
    <w:rsid w:val="007D16A4"/>
    <w:rsid w:val="007D27FA"/>
    <w:rsid w:val="007D503D"/>
    <w:rsid w:val="007D73C7"/>
    <w:rsid w:val="007E28B2"/>
    <w:rsid w:val="007E4E27"/>
    <w:rsid w:val="007E6EE4"/>
    <w:rsid w:val="007F410B"/>
    <w:rsid w:val="00801B19"/>
    <w:rsid w:val="00804CB4"/>
    <w:rsid w:val="0080512F"/>
    <w:rsid w:val="00814BFE"/>
    <w:rsid w:val="0081696E"/>
    <w:rsid w:val="00817432"/>
    <w:rsid w:val="008231DB"/>
    <w:rsid w:val="008237C5"/>
    <w:rsid w:val="00823A98"/>
    <w:rsid w:val="00825A30"/>
    <w:rsid w:val="00826CE7"/>
    <w:rsid w:val="00831430"/>
    <w:rsid w:val="008345C1"/>
    <w:rsid w:val="00835BA1"/>
    <w:rsid w:val="00836014"/>
    <w:rsid w:val="00840A2A"/>
    <w:rsid w:val="008451AE"/>
    <w:rsid w:val="00852E64"/>
    <w:rsid w:val="008536CE"/>
    <w:rsid w:val="00856306"/>
    <w:rsid w:val="008564BD"/>
    <w:rsid w:val="00864582"/>
    <w:rsid w:val="00866E16"/>
    <w:rsid w:val="00874556"/>
    <w:rsid w:val="008837F2"/>
    <w:rsid w:val="00884FEB"/>
    <w:rsid w:val="008852AC"/>
    <w:rsid w:val="008916D0"/>
    <w:rsid w:val="008B28F3"/>
    <w:rsid w:val="008B4D79"/>
    <w:rsid w:val="008C032D"/>
    <w:rsid w:val="008C1887"/>
    <w:rsid w:val="008C4ADC"/>
    <w:rsid w:val="008C4DBC"/>
    <w:rsid w:val="008D55D7"/>
    <w:rsid w:val="008E0D3E"/>
    <w:rsid w:val="008E4735"/>
    <w:rsid w:val="008F267C"/>
    <w:rsid w:val="008F4A79"/>
    <w:rsid w:val="008F4E80"/>
    <w:rsid w:val="00901D4C"/>
    <w:rsid w:val="009038FA"/>
    <w:rsid w:val="0091288D"/>
    <w:rsid w:val="00913CEF"/>
    <w:rsid w:val="00917320"/>
    <w:rsid w:val="00922A37"/>
    <w:rsid w:val="00925CAD"/>
    <w:rsid w:val="00925F0F"/>
    <w:rsid w:val="009435E3"/>
    <w:rsid w:val="0095479F"/>
    <w:rsid w:val="0096117A"/>
    <w:rsid w:val="00962C14"/>
    <w:rsid w:val="00965EB1"/>
    <w:rsid w:val="009669BE"/>
    <w:rsid w:val="00970533"/>
    <w:rsid w:val="009736D6"/>
    <w:rsid w:val="00974A74"/>
    <w:rsid w:val="00975E5A"/>
    <w:rsid w:val="00977B08"/>
    <w:rsid w:val="009858AE"/>
    <w:rsid w:val="00992C89"/>
    <w:rsid w:val="00997507"/>
    <w:rsid w:val="009A02F2"/>
    <w:rsid w:val="009A06D9"/>
    <w:rsid w:val="009A329A"/>
    <w:rsid w:val="009A533B"/>
    <w:rsid w:val="009B5C39"/>
    <w:rsid w:val="009B643A"/>
    <w:rsid w:val="009C0CFA"/>
    <w:rsid w:val="009C2197"/>
    <w:rsid w:val="009C50D1"/>
    <w:rsid w:val="009C7EE9"/>
    <w:rsid w:val="009D07F3"/>
    <w:rsid w:val="009D12C1"/>
    <w:rsid w:val="009D250E"/>
    <w:rsid w:val="009D45A7"/>
    <w:rsid w:val="009D570D"/>
    <w:rsid w:val="009D7240"/>
    <w:rsid w:val="009D7595"/>
    <w:rsid w:val="009E1BA4"/>
    <w:rsid w:val="009E433A"/>
    <w:rsid w:val="009F3D1C"/>
    <w:rsid w:val="009F5F31"/>
    <w:rsid w:val="009F7AC1"/>
    <w:rsid w:val="00A01120"/>
    <w:rsid w:val="00A04E55"/>
    <w:rsid w:val="00A06F29"/>
    <w:rsid w:val="00A07966"/>
    <w:rsid w:val="00A07993"/>
    <w:rsid w:val="00A1344C"/>
    <w:rsid w:val="00A14753"/>
    <w:rsid w:val="00A15C16"/>
    <w:rsid w:val="00A2150D"/>
    <w:rsid w:val="00A22CED"/>
    <w:rsid w:val="00A23B29"/>
    <w:rsid w:val="00A25F52"/>
    <w:rsid w:val="00A260AC"/>
    <w:rsid w:val="00A55189"/>
    <w:rsid w:val="00A5573A"/>
    <w:rsid w:val="00A66FC7"/>
    <w:rsid w:val="00A75D6A"/>
    <w:rsid w:val="00A7652E"/>
    <w:rsid w:val="00A828C5"/>
    <w:rsid w:val="00A837F7"/>
    <w:rsid w:val="00A879AF"/>
    <w:rsid w:val="00A90B27"/>
    <w:rsid w:val="00A9202A"/>
    <w:rsid w:val="00A97823"/>
    <w:rsid w:val="00AA27B5"/>
    <w:rsid w:val="00AA72B7"/>
    <w:rsid w:val="00AB3658"/>
    <w:rsid w:val="00AB63EE"/>
    <w:rsid w:val="00AB6AAF"/>
    <w:rsid w:val="00AB753A"/>
    <w:rsid w:val="00AC16C5"/>
    <w:rsid w:val="00AC557E"/>
    <w:rsid w:val="00AC75C1"/>
    <w:rsid w:val="00AD0D9F"/>
    <w:rsid w:val="00AE2CAC"/>
    <w:rsid w:val="00AF0D40"/>
    <w:rsid w:val="00AF210B"/>
    <w:rsid w:val="00AF3B33"/>
    <w:rsid w:val="00B01132"/>
    <w:rsid w:val="00B042C7"/>
    <w:rsid w:val="00B11178"/>
    <w:rsid w:val="00B202E6"/>
    <w:rsid w:val="00B27E2E"/>
    <w:rsid w:val="00B305EC"/>
    <w:rsid w:val="00B3306F"/>
    <w:rsid w:val="00B36D05"/>
    <w:rsid w:val="00B41C28"/>
    <w:rsid w:val="00B42BA0"/>
    <w:rsid w:val="00B43E2F"/>
    <w:rsid w:val="00B44205"/>
    <w:rsid w:val="00B4517C"/>
    <w:rsid w:val="00B4519B"/>
    <w:rsid w:val="00B55D45"/>
    <w:rsid w:val="00B56E41"/>
    <w:rsid w:val="00B61ECD"/>
    <w:rsid w:val="00B63CF4"/>
    <w:rsid w:val="00B641A5"/>
    <w:rsid w:val="00B64319"/>
    <w:rsid w:val="00B660CF"/>
    <w:rsid w:val="00B67D03"/>
    <w:rsid w:val="00B70B55"/>
    <w:rsid w:val="00B72B9A"/>
    <w:rsid w:val="00B751D2"/>
    <w:rsid w:val="00B75776"/>
    <w:rsid w:val="00B81A71"/>
    <w:rsid w:val="00B862AE"/>
    <w:rsid w:val="00B969ED"/>
    <w:rsid w:val="00BA0303"/>
    <w:rsid w:val="00BA2966"/>
    <w:rsid w:val="00BA2BFA"/>
    <w:rsid w:val="00BB114E"/>
    <w:rsid w:val="00BB2899"/>
    <w:rsid w:val="00BB3892"/>
    <w:rsid w:val="00BC0C3C"/>
    <w:rsid w:val="00BC7551"/>
    <w:rsid w:val="00BD2291"/>
    <w:rsid w:val="00BD2CC2"/>
    <w:rsid w:val="00BD776A"/>
    <w:rsid w:val="00BE2C82"/>
    <w:rsid w:val="00BE3A9B"/>
    <w:rsid w:val="00BE3CE5"/>
    <w:rsid w:val="00BE5B12"/>
    <w:rsid w:val="00BF1CAE"/>
    <w:rsid w:val="00BF390C"/>
    <w:rsid w:val="00BF3B99"/>
    <w:rsid w:val="00BF71D2"/>
    <w:rsid w:val="00BF7CEC"/>
    <w:rsid w:val="00BF7D01"/>
    <w:rsid w:val="00C05D08"/>
    <w:rsid w:val="00C061D2"/>
    <w:rsid w:val="00C07485"/>
    <w:rsid w:val="00C07591"/>
    <w:rsid w:val="00C16AF6"/>
    <w:rsid w:val="00C22132"/>
    <w:rsid w:val="00C268DC"/>
    <w:rsid w:val="00C2715B"/>
    <w:rsid w:val="00C31AFA"/>
    <w:rsid w:val="00C35303"/>
    <w:rsid w:val="00C36082"/>
    <w:rsid w:val="00C42BC4"/>
    <w:rsid w:val="00C5071C"/>
    <w:rsid w:val="00C51211"/>
    <w:rsid w:val="00C52858"/>
    <w:rsid w:val="00C52A05"/>
    <w:rsid w:val="00C572AD"/>
    <w:rsid w:val="00C63544"/>
    <w:rsid w:val="00C726CB"/>
    <w:rsid w:val="00C824FC"/>
    <w:rsid w:val="00C82C42"/>
    <w:rsid w:val="00C83C61"/>
    <w:rsid w:val="00C8763C"/>
    <w:rsid w:val="00C902A7"/>
    <w:rsid w:val="00C90666"/>
    <w:rsid w:val="00C91667"/>
    <w:rsid w:val="00C93975"/>
    <w:rsid w:val="00C95696"/>
    <w:rsid w:val="00C96677"/>
    <w:rsid w:val="00C96D09"/>
    <w:rsid w:val="00CA0CCD"/>
    <w:rsid w:val="00CA2848"/>
    <w:rsid w:val="00CA356E"/>
    <w:rsid w:val="00CA3BDE"/>
    <w:rsid w:val="00CA7099"/>
    <w:rsid w:val="00CA7B8E"/>
    <w:rsid w:val="00CB0A47"/>
    <w:rsid w:val="00CB1494"/>
    <w:rsid w:val="00CC107E"/>
    <w:rsid w:val="00CC12F2"/>
    <w:rsid w:val="00CC2C3D"/>
    <w:rsid w:val="00CC4EDF"/>
    <w:rsid w:val="00CC51A7"/>
    <w:rsid w:val="00CD238A"/>
    <w:rsid w:val="00CD3411"/>
    <w:rsid w:val="00CD3B28"/>
    <w:rsid w:val="00CD4860"/>
    <w:rsid w:val="00CD5474"/>
    <w:rsid w:val="00CE3103"/>
    <w:rsid w:val="00CE5725"/>
    <w:rsid w:val="00CF1CE8"/>
    <w:rsid w:val="00D027F7"/>
    <w:rsid w:val="00D04B08"/>
    <w:rsid w:val="00D07571"/>
    <w:rsid w:val="00D15891"/>
    <w:rsid w:val="00D25B2C"/>
    <w:rsid w:val="00D26CF3"/>
    <w:rsid w:val="00D276AA"/>
    <w:rsid w:val="00D30897"/>
    <w:rsid w:val="00D31056"/>
    <w:rsid w:val="00D316D7"/>
    <w:rsid w:val="00D34C83"/>
    <w:rsid w:val="00D36555"/>
    <w:rsid w:val="00D41933"/>
    <w:rsid w:val="00D4371D"/>
    <w:rsid w:val="00D44685"/>
    <w:rsid w:val="00D4527D"/>
    <w:rsid w:val="00D47B34"/>
    <w:rsid w:val="00D531E7"/>
    <w:rsid w:val="00D53C84"/>
    <w:rsid w:val="00D5651D"/>
    <w:rsid w:val="00D575A2"/>
    <w:rsid w:val="00D659E5"/>
    <w:rsid w:val="00D65B03"/>
    <w:rsid w:val="00D70715"/>
    <w:rsid w:val="00D716C8"/>
    <w:rsid w:val="00D732C3"/>
    <w:rsid w:val="00D74300"/>
    <w:rsid w:val="00D766ED"/>
    <w:rsid w:val="00D80817"/>
    <w:rsid w:val="00D829E8"/>
    <w:rsid w:val="00D831CD"/>
    <w:rsid w:val="00D86C4D"/>
    <w:rsid w:val="00D91222"/>
    <w:rsid w:val="00D93903"/>
    <w:rsid w:val="00DA1947"/>
    <w:rsid w:val="00DA2500"/>
    <w:rsid w:val="00DA5A6E"/>
    <w:rsid w:val="00DA6A79"/>
    <w:rsid w:val="00DB6251"/>
    <w:rsid w:val="00DB6D14"/>
    <w:rsid w:val="00DC0A76"/>
    <w:rsid w:val="00DC2B7A"/>
    <w:rsid w:val="00DC52D7"/>
    <w:rsid w:val="00DD45FF"/>
    <w:rsid w:val="00DD4F7B"/>
    <w:rsid w:val="00DE0067"/>
    <w:rsid w:val="00DE2703"/>
    <w:rsid w:val="00DE43F4"/>
    <w:rsid w:val="00DE4577"/>
    <w:rsid w:val="00DE4E1E"/>
    <w:rsid w:val="00DE6D11"/>
    <w:rsid w:val="00DE7517"/>
    <w:rsid w:val="00DF150D"/>
    <w:rsid w:val="00DF3C7D"/>
    <w:rsid w:val="00DF3E82"/>
    <w:rsid w:val="00E0281A"/>
    <w:rsid w:val="00E02877"/>
    <w:rsid w:val="00E04AB9"/>
    <w:rsid w:val="00E06AE4"/>
    <w:rsid w:val="00E06C8E"/>
    <w:rsid w:val="00E1121D"/>
    <w:rsid w:val="00E11E4F"/>
    <w:rsid w:val="00E13FD3"/>
    <w:rsid w:val="00E170F3"/>
    <w:rsid w:val="00E22C49"/>
    <w:rsid w:val="00E32DBF"/>
    <w:rsid w:val="00E339CD"/>
    <w:rsid w:val="00E37822"/>
    <w:rsid w:val="00E43798"/>
    <w:rsid w:val="00E456CB"/>
    <w:rsid w:val="00E5014A"/>
    <w:rsid w:val="00E530F9"/>
    <w:rsid w:val="00E53447"/>
    <w:rsid w:val="00E546CA"/>
    <w:rsid w:val="00E569FF"/>
    <w:rsid w:val="00E6692F"/>
    <w:rsid w:val="00E66E8E"/>
    <w:rsid w:val="00E73F2D"/>
    <w:rsid w:val="00E76799"/>
    <w:rsid w:val="00E81576"/>
    <w:rsid w:val="00E90C3B"/>
    <w:rsid w:val="00E9115C"/>
    <w:rsid w:val="00E92FCA"/>
    <w:rsid w:val="00E94F1D"/>
    <w:rsid w:val="00EA0C25"/>
    <w:rsid w:val="00EA1A96"/>
    <w:rsid w:val="00EA3E1C"/>
    <w:rsid w:val="00EB0034"/>
    <w:rsid w:val="00EB0E9F"/>
    <w:rsid w:val="00EB30E2"/>
    <w:rsid w:val="00EB408B"/>
    <w:rsid w:val="00EB4CD1"/>
    <w:rsid w:val="00EC0366"/>
    <w:rsid w:val="00EC30E3"/>
    <w:rsid w:val="00EC3FFA"/>
    <w:rsid w:val="00EC4C5C"/>
    <w:rsid w:val="00ED38D7"/>
    <w:rsid w:val="00EE465F"/>
    <w:rsid w:val="00EE529B"/>
    <w:rsid w:val="00EE5E61"/>
    <w:rsid w:val="00EF3814"/>
    <w:rsid w:val="00EF386B"/>
    <w:rsid w:val="00EF61F5"/>
    <w:rsid w:val="00F01772"/>
    <w:rsid w:val="00F07255"/>
    <w:rsid w:val="00F11C35"/>
    <w:rsid w:val="00F17717"/>
    <w:rsid w:val="00F2180C"/>
    <w:rsid w:val="00F21B0F"/>
    <w:rsid w:val="00F22029"/>
    <w:rsid w:val="00F22608"/>
    <w:rsid w:val="00F227D2"/>
    <w:rsid w:val="00F2682C"/>
    <w:rsid w:val="00F269C1"/>
    <w:rsid w:val="00F31699"/>
    <w:rsid w:val="00F31B9C"/>
    <w:rsid w:val="00F31BC4"/>
    <w:rsid w:val="00F339AF"/>
    <w:rsid w:val="00F36BD0"/>
    <w:rsid w:val="00F37A43"/>
    <w:rsid w:val="00F403BC"/>
    <w:rsid w:val="00F51BFB"/>
    <w:rsid w:val="00F55C33"/>
    <w:rsid w:val="00F56FEA"/>
    <w:rsid w:val="00F57076"/>
    <w:rsid w:val="00F67817"/>
    <w:rsid w:val="00F764C8"/>
    <w:rsid w:val="00F76672"/>
    <w:rsid w:val="00F77E38"/>
    <w:rsid w:val="00F806F0"/>
    <w:rsid w:val="00F95566"/>
    <w:rsid w:val="00FA09F6"/>
    <w:rsid w:val="00FA670D"/>
    <w:rsid w:val="00FA7505"/>
    <w:rsid w:val="00FB2563"/>
    <w:rsid w:val="00FB456D"/>
    <w:rsid w:val="00FC4090"/>
    <w:rsid w:val="00FC4C94"/>
    <w:rsid w:val="00FC540D"/>
    <w:rsid w:val="00FC610B"/>
    <w:rsid w:val="00FD2239"/>
    <w:rsid w:val="00FE6111"/>
    <w:rsid w:val="00FE6E09"/>
    <w:rsid w:val="00FF3BDE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218F"/>
  <w14:defaultImageDpi w14:val="32767"/>
  <w15:chartTrackingRefBased/>
  <w15:docId w15:val="{2B6855C1-3607-254B-9995-6C93D27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2BFA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20"/>
  </w:style>
  <w:style w:type="paragraph" w:styleId="Footer">
    <w:name w:val="footer"/>
    <w:basedOn w:val="Normal"/>
    <w:link w:val="Foot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20"/>
  </w:style>
  <w:style w:type="table" w:styleId="TableGrid">
    <w:name w:val="Table Grid"/>
    <w:basedOn w:val="TableNormal"/>
    <w:uiPriority w:val="39"/>
    <w:rsid w:val="00DB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2BFA"/>
    <w:rPr>
      <w:rFonts w:ascii="Times New Roman" w:eastAsia="Times New Roman" w:hAnsi="Times New Roman" w:cs="Times New Roman"/>
      <w:sz w:val="28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0162E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62E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D"/>
    <w:rPr>
      <w:rFonts w:ascii="Segoe UI" w:hAnsi="Segoe UI" w:cs="Segoe UI"/>
      <w:sz w:val="18"/>
      <w:szCs w:val="18"/>
    </w:rPr>
  </w:style>
  <w:style w:type="paragraph" w:customStyle="1" w:styleId="AegeanNormal">
    <w:name w:val="Aegean Normal"/>
    <w:basedOn w:val="Normal"/>
    <w:link w:val="AegeanNormalChar"/>
    <w:autoRedefine/>
    <w:qFormat/>
    <w:rsid w:val="003C3662"/>
    <w:pPr>
      <w:spacing w:after="240" w:line="276" w:lineRule="auto"/>
      <w:ind w:right="6"/>
      <w:jc w:val="both"/>
    </w:pPr>
    <w:rPr>
      <w:rFonts w:ascii="Calibri" w:hAnsi="Calibri"/>
      <w:color w:val="243587"/>
      <w:sz w:val="22"/>
      <w:szCs w:val="19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674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0C2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6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7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8A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E43798"/>
  </w:style>
  <w:style w:type="paragraph" w:styleId="Revision">
    <w:name w:val="Revision"/>
    <w:hidden/>
    <w:uiPriority w:val="99"/>
    <w:semiHidden/>
    <w:rsid w:val="00E43798"/>
  </w:style>
  <w:style w:type="character" w:customStyle="1" w:styleId="AegeanNormalChar">
    <w:name w:val="Aegean Normal Char"/>
    <w:basedOn w:val="DefaultParagraphFont"/>
    <w:link w:val="AegeanNormal"/>
    <w:rsid w:val="003C3662"/>
    <w:rPr>
      <w:rFonts w:ascii="Calibri" w:hAnsi="Calibri"/>
      <w:color w:val="243587"/>
      <w:sz w:val="22"/>
      <w:szCs w:val="19"/>
      <w:lang w:val="el-GR"/>
    </w:rPr>
  </w:style>
  <w:style w:type="character" w:styleId="Emphasis">
    <w:name w:val="Emphasis"/>
    <w:basedOn w:val="DefaultParagraphFont"/>
    <w:uiPriority w:val="20"/>
    <w:qFormat/>
    <w:rsid w:val="00F36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epartment xmlns="bef9ce95-d731-4245-ac9f-3fdcfde03d2c">238</SDepartment>
    <SListSearchId xmlns="bef9ce95-d731-4245-ac9f-3fdcfde03d2c">3</SListSearchId>
    <Tag1 xmlns="bef9ce95-d731-4245-ac9f-3fdcfde03d2c">17</Tag1>
    <DocumentDate xmlns="bef9ce95-d731-4245-ac9f-3fdcfde03d2c">2021-10-12T21:00:00+00:00</DocumentDate>
    <Tag2 xmlns="bef9ce95-d731-4245-ac9f-3fdcfde03d2c" xsi:nil="true"/>
    <Tag3 xmlns="bef9ce95-d731-4245-ac9f-3fdcfde03d2c" xsi:nil="true"/>
    <SMDepartments xmlns="bef9ce95-d731-4245-ac9f-3fdcfde03d2c">
      <Value>238</Value>
    </SMDepartments>
    <PublicDocument xmlns="bef9ce95-d731-4245-ac9f-3fdcfde03d2c">true</Public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23711838AA48BE0D44C1AA7ED9BB" ma:contentTypeVersion="30" ma:contentTypeDescription="Create a new document." ma:contentTypeScope="" ma:versionID="c7927cb44d34fd910dd61b4ed9ca5b3a">
  <xsd:schema xmlns:xsd="http://www.w3.org/2001/XMLSchema" xmlns:xs="http://www.w3.org/2001/XMLSchema" xmlns:p="http://schemas.microsoft.com/office/2006/metadata/properties" xmlns:ns2="bef9ce95-d731-4245-ac9f-3fdcfde03d2c" xmlns:ns3="bae7db81-8a76-49dc-873a-2cf985890e39" targetNamespace="http://schemas.microsoft.com/office/2006/metadata/properties" ma:root="true" ma:fieldsID="2fd08e126cf4fb91c87ca43d66a9ed9c" ns2:_="" ns3:_="">
    <xsd:import namespace="bef9ce95-d731-4245-ac9f-3fdcfde03d2c"/>
    <xsd:import namespace="bae7db81-8a76-49dc-873a-2cf985890e39"/>
    <xsd:element name="properties">
      <xsd:complexType>
        <xsd:sequence>
          <xsd:element name="documentManagement">
            <xsd:complexType>
              <xsd:all>
                <xsd:element ref="ns2:DocumentDate"/>
                <xsd:element ref="ns2:PublicDocument" minOccurs="0"/>
                <xsd:element ref="ns2:SDepartment"/>
                <xsd:element ref="ns2:Tag1" minOccurs="0"/>
                <xsd:element ref="ns2:Tag1_x003a_Title" minOccurs="0"/>
                <xsd:element ref="ns2:Tag1_x003a_ID" minOccurs="0"/>
                <xsd:element ref="ns2:Tag2" minOccurs="0"/>
                <xsd:element ref="ns2:Tag2_x003a_Title" minOccurs="0"/>
                <xsd:element ref="ns2:Tag2_x003a_ID" minOccurs="0"/>
                <xsd:element ref="ns2:Tag3" minOccurs="0"/>
                <xsd:element ref="ns2:Tag3_x003a_ID" minOccurs="0"/>
                <xsd:element ref="ns2:Tag3_x003a_Title" minOccurs="0"/>
                <xsd:element ref="ns3:SDepartment_x003a_Title" minOccurs="0"/>
                <xsd:element ref="ns3:SDepartment_x003a_SAPId" minOccurs="0"/>
                <xsd:element ref="ns3:SDepartment_x003a_ID" minOccurs="0"/>
                <xsd:element ref="ns2:SListSearchId" minOccurs="0"/>
                <xsd:element ref="ns2:SMDepartments" minOccurs="0"/>
                <xsd:element ref="ns3:SMDepartment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ce95-d731-4245-ac9f-3fdcfde03d2c" elementFormDefault="qualified">
    <xsd:import namespace="http://schemas.microsoft.com/office/2006/documentManagement/types"/>
    <xsd:import namespace="http://schemas.microsoft.com/office/infopath/2007/PartnerControls"/>
    <xsd:element name="DocumentDate" ma:index="8" ma:displayName="Document Date" ma:default="[today]" ma:format="DateOnly" ma:internalName="DocumentDate">
      <xsd:simpleType>
        <xsd:restriction base="dms:DateTime"/>
      </xsd:simpleType>
    </xsd:element>
    <xsd:element name="PublicDocument" ma:index="9" nillable="true" ma:displayName="Public Document" ma:default="1" ma:internalName="PublicDocument">
      <xsd:simpleType>
        <xsd:restriction base="dms:Boolean"/>
      </xsd:simpleType>
    </xsd:element>
    <xsd:element name="SDepartment" ma:index="10" ma:displayName="Department" ma:list="{6546078e-5d16-4dc2-8a5a-e55a99ec455c}" ma:internalName="SDepartment" ma:readOnly="false" ma:showField="Title" ma:web="bef9ce95-d731-4245-ac9f-3fdcfde03d2c">
      <xsd:simpleType>
        <xsd:restriction base="dms:Lookup"/>
      </xsd:simpleType>
    </xsd:element>
    <xsd:element name="Tag1" ma:index="11" nillable="true" ma:displayName="Tag1" ma:list="{44565704-0632-486c-bc36-93b79014d7ea}" ma:internalName="_x0054_ag1" ma:showField="Title" ma:web="bef9ce95-d731-4245-ac9f-3fdcfde03d2c">
      <xsd:simpleType>
        <xsd:restriction base="dms:Lookup"/>
      </xsd:simpleType>
    </xsd:element>
    <xsd:element name="Tag1_x003a_Title" ma:index="12" nillable="true" ma:displayName="Tag1:Title" ma:list="{44565704-0632-486c-bc36-93b79014d7ea}" ma:internalName="Tag1_x003A_Title" ma:readOnly="true" ma:showField="Title" ma:web="bef9ce95-d731-4245-ac9f-3fdcfde03d2c">
      <xsd:simpleType>
        <xsd:restriction base="dms:Lookup"/>
      </xsd:simpleType>
    </xsd:element>
    <xsd:element name="Tag1_x003a_ID" ma:index="13" nillable="true" ma:displayName="Tag1:ID" ma:list="{44565704-0632-486c-bc36-93b79014d7ea}" ma:internalName="Tag1_x003A_ID" ma:readOnly="true" ma:showField="ID" ma:web="bef9ce95-d731-4245-ac9f-3fdcfde03d2c">
      <xsd:simpleType>
        <xsd:restriction base="dms:Lookup"/>
      </xsd:simpleType>
    </xsd:element>
    <xsd:element name="Tag2" ma:index="14" nillable="true" ma:displayName="Tag2" ma:list="{44565704-0632-486c-bc36-93b79014d7ea}" ma:internalName="_x0054_ag2" ma:showField="Title" ma:web="bef9ce95-d731-4245-ac9f-3fdcfde03d2c">
      <xsd:simpleType>
        <xsd:restriction base="dms:Lookup"/>
      </xsd:simpleType>
    </xsd:element>
    <xsd:element name="Tag2_x003a_Title" ma:index="15" nillable="true" ma:displayName="Tag2:Title" ma:list="{44565704-0632-486c-bc36-93b79014d7ea}" ma:internalName="Tag2_x003A_Title" ma:readOnly="true" ma:showField="Title" ma:web="bef9ce95-d731-4245-ac9f-3fdcfde03d2c">
      <xsd:simpleType>
        <xsd:restriction base="dms:Lookup"/>
      </xsd:simpleType>
    </xsd:element>
    <xsd:element name="Tag2_x003a_ID" ma:index="16" nillable="true" ma:displayName="Tag2:ID" ma:list="{44565704-0632-486c-bc36-93b79014d7ea}" ma:internalName="Tag2_x003A_ID" ma:readOnly="true" ma:showField="ID" ma:web="bef9ce95-d731-4245-ac9f-3fdcfde03d2c">
      <xsd:simpleType>
        <xsd:restriction base="dms:Lookup"/>
      </xsd:simpleType>
    </xsd:element>
    <xsd:element name="Tag3" ma:index="17" nillable="true" ma:displayName="Tag3" ma:list="{44565704-0632-486c-bc36-93b79014d7ea}" ma:internalName="_x0054_ag3" ma:showField="Title" ma:web="bef9ce95-d731-4245-ac9f-3fdcfde03d2c">
      <xsd:simpleType>
        <xsd:restriction base="dms:Lookup"/>
      </xsd:simpleType>
    </xsd:element>
    <xsd:element name="Tag3_x003a_ID" ma:index="18" nillable="true" ma:displayName="Tag3:ID" ma:list="{44565704-0632-486c-bc36-93b79014d7ea}" ma:internalName="Tag3_x003A_ID" ma:readOnly="true" ma:showField="ID" ma:web="bef9ce95-d731-4245-ac9f-3fdcfde03d2c">
      <xsd:simpleType>
        <xsd:restriction base="dms:Lookup"/>
      </xsd:simpleType>
    </xsd:element>
    <xsd:element name="Tag3_x003a_Title" ma:index="19" nillable="true" ma:displayName="Tag3:Title" ma:list="{44565704-0632-486c-bc36-93b79014d7ea}" ma:internalName="Tag3_x003A_Title" ma:readOnly="true" ma:showField="Title" ma:web="bef9ce95-d731-4245-ac9f-3fdcfde03d2c">
      <xsd:simpleType>
        <xsd:restriction base="dms:Lookup"/>
      </xsd:simpleType>
    </xsd:element>
    <xsd:element name="SListSearchId" ma:index="23" nillable="true" ma:displayName="SListSearchId" ma:decimals="0" ma:default="3" ma:internalName="SListSearchId" ma:percentage="FALSE">
      <xsd:simpleType>
        <xsd:restriction base="dms:Number">
          <xsd:minInclusive value="0"/>
        </xsd:restriction>
      </xsd:simpleType>
    </xsd:element>
    <xsd:element name="SMDepartments" ma:index="24" nillable="true" ma:displayName="SMDepartments" ma:list="{6546078e-5d16-4dc2-8a5a-e55a99ec455c}" ma:internalName="SMDepartments" ma:readOnly="false" ma:showField="Title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7db81-8a76-49dc-873a-2cf985890e39" elementFormDefault="qualified">
    <xsd:import namespace="http://schemas.microsoft.com/office/2006/documentManagement/types"/>
    <xsd:import namespace="http://schemas.microsoft.com/office/infopath/2007/PartnerControls"/>
    <xsd:element name="SDepartment_x003a_Title" ma:index="20" nillable="true" ma:displayName="SDepartment:Title" ma:list="{6546078e-5d16-4dc2-8a5a-e55a99ec455c}" ma:internalName="SDepartment_x003a_Title" ma:readOnly="true" ma:showField="Title" ma:web="bef9ce95-d731-4245-ac9f-3fdcfde03d2c">
      <xsd:simpleType>
        <xsd:restriction base="dms:Lookup"/>
      </xsd:simpleType>
    </xsd:element>
    <xsd:element name="SDepartment_x003a_SAPId" ma:index="21" nillable="true" ma:displayName="SDepartment:SAPId" ma:list="{6546078e-5d16-4dc2-8a5a-e55a99ec455c}" ma:internalName="SDepartment_x003a_SAPId" ma:readOnly="true" ma:showField="SAPId" ma:web="bef9ce95-d731-4245-ac9f-3fdcfde03d2c">
      <xsd:simpleType>
        <xsd:restriction base="dms:Lookup"/>
      </xsd:simpleType>
    </xsd:element>
    <xsd:element name="SDepartment_x003a_ID" ma:index="22" nillable="true" ma:displayName="SDepartment:ID" ma:list="{6546078e-5d16-4dc2-8a5a-e55a99ec455c}" ma:internalName="SDepartment_x003a_ID" ma:readOnly="true" ma:showField="ID" ma:web="bef9ce95-d731-4245-ac9f-3fdcfde03d2c">
      <xsd:simpleType>
        <xsd:restriction base="dms:Lookup"/>
      </xsd:simpleType>
    </xsd:element>
    <xsd:element name="SMDepartments_x003a_ID" ma:index="25" nillable="true" ma:displayName="SMDepartments:ID" ma:list="{6546078e-5d16-4dc2-8a5a-e55a99ec455c}" ma:internalName="SMDepartments_x003a_ID" ma:readOnly="true" ma:showField="ID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5CCB1ADB-F8FA-469C-A5EE-1B555EC69B85}">
  <ds:schemaRefs>
    <ds:schemaRef ds:uri="http://schemas.microsoft.com/office/2006/metadata/properties"/>
    <ds:schemaRef ds:uri="http://schemas.microsoft.com/office/infopath/2007/PartnerControls"/>
    <ds:schemaRef ds:uri="bef9ce95-d731-4245-ac9f-3fdcfde03d2c"/>
  </ds:schemaRefs>
</ds:datastoreItem>
</file>

<file path=customXml/itemProps2.xml><?xml version="1.0" encoding="utf-8"?>
<ds:datastoreItem xmlns:ds="http://schemas.openxmlformats.org/officeDocument/2006/customXml" ds:itemID="{B1DE132C-FC10-4F64-8730-4875610AA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7C57A-039F-4AEC-BF24-1AF5C6BB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ce95-d731-4245-ac9f-3fdcfde03d2c"/>
    <ds:schemaRef ds:uri="bae7db81-8a76-49dc-873a-2cf98589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51287-7C74-4DAE-A0FB-8220255A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Katelani Anthi</dc:creator>
  <cp:keywords/>
  <dc:description/>
  <cp:lastModifiedBy>IT</cp:lastModifiedBy>
  <cp:revision>2</cp:revision>
  <cp:lastPrinted>2023-09-07T05:38:00Z</cp:lastPrinted>
  <dcterms:created xsi:type="dcterms:W3CDTF">2023-09-07T06:36:00Z</dcterms:created>
  <dcterms:modified xsi:type="dcterms:W3CDTF">2023-09-07T06:36:00Z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0x0101003DC023711838AA48BE0D44C1AA7ED9BB</vt:lpwstr>
  </property>
</Properties>
</file>